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6A1F" w:rsidRPr="004536AC" w:rsidRDefault="00046A1F" w:rsidP="00046A1F">
      <w:pPr>
        <w:pStyle w:val="1"/>
        <w:jc w:val="center"/>
        <w:rPr>
          <w:b/>
        </w:rPr>
      </w:pPr>
      <w:r w:rsidRPr="0036009C">
        <w:rPr>
          <w:b/>
          <w:noProof/>
          <w:lang w:val="ru-RU"/>
        </w:rPr>
        <w:drawing>
          <wp:inline distT="0" distB="0" distL="0" distR="0" wp14:anchorId="0804BC72" wp14:editId="38BE1963">
            <wp:extent cx="514350" cy="63817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046A1F" w:rsidRPr="004536AC" w:rsidRDefault="00046A1F" w:rsidP="00046A1F">
      <w:pPr>
        <w:pStyle w:val="a3"/>
        <w:jc w:val="center"/>
        <w:rPr>
          <w:rFonts w:ascii="Times New Roman" w:hAnsi="Times New Roman"/>
          <w:b/>
          <w:sz w:val="28"/>
          <w:szCs w:val="28"/>
          <w:lang w:val="ru-RU"/>
        </w:rPr>
      </w:pPr>
      <w:r w:rsidRPr="004536AC">
        <w:rPr>
          <w:rFonts w:ascii="Times New Roman" w:hAnsi="Times New Roman"/>
          <w:b/>
          <w:sz w:val="28"/>
          <w:szCs w:val="28"/>
          <w:lang w:val="ru-RU"/>
        </w:rPr>
        <w:t>БУЧАНСЬКА     МІСЬКА      РАДА</w:t>
      </w:r>
    </w:p>
    <w:p w:rsidR="00046A1F" w:rsidRPr="004536AC" w:rsidRDefault="00046A1F" w:rsidP="00046A1F">
      <w:pPr>
        <w:pStyle w:val="2"/>
        <w:pBdr>
          <w:bottom w:val="single" w:sz="12" w:space="1" w:color="auto"/>
        </w:pBdr>
        <w:rPr>
          <w:b w:val="0"/>
          <w:sz w:val="28"/>
          <w:szCs w:val="28"/>
        </w:rPr>
      </w:pPr>
      <w:r w:rsidRPr="004536AC">
        <w:rPr>
          <w:sz w:val="28"/>
          <w:szCs w:val="28"/>
        </w:rPr>
        <w:t>КИЇВСЬКОЇ ОБЛАСТІ</w:t>
      </w:r>
    </w:p>
    <w:p w:rsidR="00046A1F" w:rsidRDefault="00046A1F" w:rsidP="00046A1F">
      <w:pPr>
        <w:jc w:val="center"/>
        <w:rPr>
          <w:rFonts w:ascii="Times New Roman" w:hAnsi="Times New Roman" w:cs="Times New Roman"/>
          <w:b/>
          <w:sz w:val="28"/>
          <w:szCs w:val="28"/>
        </w:rPr>
      </w:pPr>
      <w:r w:rsidRPr="007C7C4D">
        <w:rPr>
          <w:rFonts w:ascii="Times New Roman" w:hAnsi="Times New Roman" w:cs="Times New Roman"/>
          <w:b/>
          <w:bCs/>
          <w:sz w:val="28"/>
          <w:szCs w:val="28"/>
        </w:rPr>
        <w:t xml:space="preserve">ТРИДЦЯТЬ </w:t>
      </w:r>
      <w:proofErr w:type="gramStart"/>
      <w:r>
        <w:rPr>
          <w:rFonts w:ascii="Times New Roman" w:hAnsi="Times New Roman" w:cs="Times New Roman"/>
          <w:b/>
          <w:bCs/>
          <w:sz w:val="28"/>
          <w:szCs w:val="28"/>
          <w:lang w:val="uk-UA"/>
        </w:rPr>
        <w:t>СЬОМА</w:t>
      </w:r>
      <w:r w:rsidRPr="007C7C4D">
        <w:rPr>
          <w:rFonts w:ascii="Times New Roman" w:hAnsi="Times New Roman" w:cs="Times New Roman"/>
          <w:b/>
          <w:bCs/>
          <w:sz w:val="28"/>
          <w:szCs w:val="28"/>
        </w:rPr>
        <w:t xml:space="preserve"> </w:t>
      </w:r>
      <w:r w:rsidRPr="007C7C4D">
        <w:rPr>
          <w:rFonts w:ascii="Times New Roman" w:hAnsi="Times New Roman" w:cs="Times New Roman"/>
          <w:b/>
          <w:sz w:val="28"/>
          <w:szCs w:val="28"/>
        </w:rPr>
        <w:t xml:space="preserve"> СЕСІЯ</w:t>
      </w:r>
      <w:proofErr w:type="gramEnd"/>
      <w:r w:rsidRPr="007C7C4D">
        <w:rPr>
          <w:rFonts w:ascii="Times New Roman" w:hAnsi="Times New Roman" w:cs="Times New Roman"/>
          <w:b/>
          <w:sz w:val="28"/>
          <w:szCs w:val="28"/>
        </w:rPr>
        <w:t xml:space="preserve">    СЬОМОГО    СКЛИКАННЯ</w:t>
      </w:r>
    </w:p>
    <w:p w:rsidR="00046A1F" w:rsidRPr="004536AC" w:rsidRDefault="00046A1F" w:rsidP="00046A1F">
      <w:pPr>
        <w:pStyle w:val="1"/>
        <w:spacing w:line="276" w:lineRule="auto"/>
        <w:jc w:val="center"/>
        <w:rPr>
          <w:b/>
          <w:sz w:val="28"/>
          <w:szCs w:val="28"/>
        </w:rPr>
      </w:pPr>
      <w:r w:rsidRPr="004536AC">
        <w:rPr>
          <w:b/>
          <w:sz w:val="28"/>
          <w:szCs w:val="28"/>
        </w:rPr>
        <w:t xml:space="preserve">Р  І   Ш   Е   Н   </w:t>
      </w:r>
      <w:proofErr w:type="spellStart"/>
      <w:r w:rsidRPr="004536AC">
        <w:rPr>
          <w:b/>
          <w:sz w:val="28"/>
          <w:szCs w:val="28"/>
        </w:rPr>
        <w:t>Н</w:t>
      </w:r>
      <w:proofErr w:type="spellEnd"/>
      <w:r w:rsidRPr="004536AC">
        <w:rPr>
          <w:b/>
          <w:sz w:val="28"/>
          <w:szCs w:val="28"/>
        </w:rPr>
        <w:t xml:space="preserve">   Я</w:t>
      </w:r>
    </w:p>
    <w:p w:rsidR="00046A1F" w:rsidRPr="004536AC" w:rsidRDefault="00046A1F" w:rsidP="00046A1F"/>
    <w:p w:rsidR="00046A1F" w:rsidRPr="00EC77DE" w:rsidRDefault="00046A1F" w:rsidP="00046A1F">
      <w:pPr>
        <w:pStyle w:val="1"/>
        <w:rPr>
          <w:b/>
          <w:sz w:val="28"/>
          <w:szCs w:val="26"/>
        </w:rPr>
      </w:pPr>
      <w:r>
        <w:rPr>
          <w:b/>
          <w:sz w:val="28"/>
          <w:szCs w:val="26"/>
        </w:rPr>
        <w:t xml:space="preserve">« 26 </w:t>
      </w:r>
      <w:r w:rsidRPr="00EC77DE">
        <w:rPr>
          <w:b/>
          <w:sz w:val="28"/>
          <w:szCs w:val="26"/>
        </w:rPr>
        <w:t xml:space="preserve">» </w:t>
      </w:r>
      <w:r>
        <w:rPr>
          <w:b/>
          <w:sz w:val="28"/>
          <w:szCs w:val="26"/>
          <w:lang w:val="ru-RU"/>
        </w:rPr>
        <w:t>с</w:t>
      </w:r>
      <w:proofErr w:type="spellStart"/>
      <w:r>
        <w:rPr>
          <w:b/>
          <w:sz w:val="28"/>
          <w:szCs w:val="26"/>
        </w:rPr>
        <w:t>ічня</w:t>
      </w:r>
      <w:proofErr w:type="spellEnd"/>
      <w:r w:rsidRPr="00EC77DE">
        <w:rPr>
          <w:b/>
          <w:sz w:val="28"/>
          <w:szCs w:val="26"/>
        </w:rPr>
        <w:t xml:space="preserve"> 201</w:t>
      </w:r>
      <w:r>
        <w:rPr>
          <w:b/>
          <w:sz w:val="28"/>
          <w:szCs w:val="26"/>
        </w:rPr>
        <w:t>8 року</w:t>
      </w:r>
      <w:r w:rsidRPr="00EC77DE">
        <w:rPr>
          <w:b/>
          <w:sz w:val="28"/>
          <w:szCs w:val="26"/>
        </w:rPr>
        <w:tab/>
      </w:r>
      <w:r w:rsidRPr="00EC77DE">
        <w:rPr>
          <w:b/>
          <w:sz w:val="28"/>
          <w:szCs w:val="26"/>
        </w:rPr>
        <w:tab/>
      </w:r>
      <w:r w:rsidRPr="00EC77DE">
        <w:rPr>
          <w:b/>
          <w:sz w:val="28"/>
          <w:szCs w:val="26"/>
        </w:rPr>
        <w:tab/>
        <w:t xml:space="preserve">            </w:t>
      </w:r>
      <w:r w:rsidRPr="00EC77DE">
        <w:rPr>
          <w:b/>
          <w:sz w:val="28"/>
          <w:szCs w:val="26"/>
        </w:rPr>
        <w:tab/>
        <w:t xml:space="preserve">          </w:t>
      </w:r>
      <w:r w:rsidRPr="00EC77DE">
        <w:rPr>
          <w:b/>
          <w:sz w:val="28"/>
          <w:szCs w:val="26"/>
        </w:rPr>
        <w:tab/>
      </w:r>
      <w:r>
        <w:rPr>
          <w:b/>
          <w:sz w:val="28"/>
          <w:szCs w:val="26"/>
        </w:rPr>
        <w:tab/>
      </w:r>
      <w:r>
        <w:rPr>
          <w:b/>
          <w:sz w:val="28"/>
          <w:szCs w:val="26"/>
          <w:lang w:val="ru-RU"/>
        </w:rPr>
        <w:t xml:space="preserve">   </w:t>
      </w:r>
      <w:r w:rsidRPr="00EC77DE">
        <w:rPr>
          <w:b/>
          <w:sz w:val="28"/>
          <w:szCs w:val="26"/>
        </w:rPr>
        <w:t>№</w:t>
      </w:r>
      <w:r>
        <w:rPr>
          <w:b/>
          <w:sz w:val="28"/>
          <w:szCs w:val="26"/>
        </w:rPr>
        <w:t xml:space="preserve"> 1688 </w:t>
      </w:r>
      <w:r w:rsidRPr="00EC77DE">
        <w:rPr>
          <w:b/>
          <w:sz w:val="28"/>
          <w:szCs w:val="26"/>
        </w:rPr>
        <w:t>-</w:t>
      </w:r>
      <w:r>
        <w:rPr>
          <w:b/>
          <w:sz w:val="28"/>
          <w:szCs w:val="26"/>
        </w:rPr>
        <w:t xml:space="preserve"> </w:t>
      </w:r>
      <w:r w:rsidRPr="00EC77DE">
        <w:rPr>
          <w:b/>
          <w:sz w:val="28"/>
          <w:szCs w:val="26"/>
        </w:rPr>
        <w:t>3</w:t>
      </w:r>
      <w:r>
        <w:rPr>
          <w:b/>
          <w:sz w:val="28"/>
          <w:szCs w:val="26"/>
          <w:lang w:val="ru-RU"/>
        </w:rPr>
        <w:t>7</w:t>
      </w:r>
      <w:r w:rsidRPr="00EC77DE">
        <w:rPr>
          <w:b/>
          <w:sz w:val="28"/>
          <w:szCs w:val="26"/>
        </w:rPr>
        <w:t xml:space="preserve"> –</w:t>
      </w:r>
      <w:r w:rsidRPr="00EC77DE">
        <w:rPr>
          <w:b/>
          <w:sz w:val="28"/>
          <w:szCs w:val="26"/>
          <w:lang w:val="en-US"/>
        </w:rPr>
        <w:t>V</w:t>
      </w:r>
      <w:r w:rsidRPr="00EC77DE">
        <w:rPr>
          <w:b/>
          <w:sz w:val="28"/>
          <w:szCs w:val="26"/>
        </w:rPr>
        <w:t>ІІ</w:t>
      </w:r>
    </w:p>
    <w:p w:rsidR="00046A1F" w:rsidRDefault="00046A1F" w:rsidP="00046A1F">
      <w:pPr>
        <w:spacing w:after="0" w:line="240" w:lineRule="auto"/>
        <w:rPr>
          <w:rFonts w:ascii="Times New Roman" w:eastAsia="Times New Roman" w:hAnsi="Times New Roman" w:cs="Times New Roman"/>
          <w:b/>
          <w:bCs/>
          <w:color w:val="000000"/>
          <w:sz w:val="24"/>
          <w:szCs w:val="24"/>
          <w:lang w:val="uk-UA" w:eastAsia="uk-UA"/>
        </w:rPr>
      </w:pPr>
    </w:p>
    <w:p w:rsidR="00046A1F" w:rsidRPr="007C7C4D" w:rsidRDefault="00046A1F" w:rsidP="00046A1F">
      <w:pPr>
        <w:spacing w:after="0" w:line="240" w:lineRule="auto"/>
        <w:rPr>
          <w:rFonts w:ascii="Times New Roman" w:eastAsia="Times New Roman" w:hAnsi="Times New Roman" w:cs="Times New Roman"/>
          <w:b/>
          <w:bCs/>
          <w:color w:val="000000"/>
          <w:sz w:val="28"/>
          <w:szCs w:val="28"/>
          <w:lang w:val="uk-UA" w:eastAsia="uk-UA"/>
        </w:rPr>
      </w:pPr>
    </w:p>
    <w:p w:rsidR="00046A1F" w:rsidRDefault="00046A1F" w:rsidP="00046A1F">
      <w:pPr>
        <w:spacing w:after="0" w:line="317" w:lineRule="exact"/>
        <w:ind w:right="5440"/>
        <w:rPr>
          <w:rFonts w:ascii="Times New Roman" w:hAnsi="Times New Roman" w:cs="Times New Roman"/>
          <w:b/>
          <w:color w:val="000000"/>
          <w:sz w:val="28"/>
          <w:szCs w:val="28"/>
          <w:lang w:val="uk-UA" w:eastAsia="uk-UA" w:bidi="uk-UA"/>
        </w:rPr>
      </w:pPr>
      <w:r w:rsidRPr="007C7C4D">
        <w:rPr>
          <w:rFonts w:ascii="Times New Roman" w:hAnsi="Times New Roman" w:cs="Times New Roman"/>
          <w:b/>
          <w:color w:val="000000"/>
          <w:sz w:val="28"/>
          <w:szCs w:val="28"/>
          <w:lang w:val="uk-UA" w:eastAsia="uk-UA" w:bidi="uk-UA"/>
        </w:rPr>
        <w:t xml:space="preserve">Про роботу Бучанської міської ради за </w:t>
      </w:r>
      <w:r w:rsidRPr="007C7C4D">
        <w:rPr>
          <w:rStyle w:val="3"/>
          <w:rFonts w:eastAsiaTheme="minorHAnsi"/>
        </w:rPr>
        <w:t>201</w:t>
      </w:r>
      <w:r>
        <w:rPr>
          <w:rStyle w:val="3"/>
          <w:rFonts w:eastAsiaTheme="minorHAnsi"/>
        </w:rPr>
        <w:t>7</w:t>
      </w:r>
      <w:r w:rsidRPr="007C7C4D">
        <w:rPr>
          <w:rFonts w:ascii="Times New Roman" w:hAnsi="Times New Roman" w:cs="Times New Roman"/>
          <w:b/>
          <w:color w:val="000000"/>
          <w:sz w:val="28"/>
          <w:szCs w:val="28"/>
          <w:lang w:val="uk-UA" w:eastAsia="uk-UA" w:bidi="uk-UA"/>
        </w:rPr>
        <w:t xml:space="preserve"> рік</w:t>
      </w:r>
    </w:p>
    <w:p w:rsidR="00046A1F" w:rsidRDefault="00046A1F" w:rsidP="00046A1F">
      <w:pPr>
        <w:spacing w:after="0" w:line="317" w:lineRule="exact"/>
        <w:ind w:right="5440"/>
        <w:rPr>
          <w:rFonts w:ascii="Times New Roman" w:hAnsi="Times New Roman" w:cs="Times New Roman"/>
          <w:b/>
          <w:color w:val="000000"/>
          <w:sz w:val="28"/>
          <w:szCs w:val="28"/>
          <w:lang w:val="uk-UA" w:eastAsia="uk-UA" w:bidi="uk-UA"/>
        </w:rPr>
      </w:pPr>
    </w:p>
    <w:p w:rsidR="00046A1F" w:rsidRPr="007C7C4D" w:rsidRDefault="00046A1F" w:rsidP="00046A1F">
      <w:pPr>
        <w:spacing w:after="0" w:line="317" w:lineRule="exact"/>
        <w:ind w:right="5440"/>
        <w:rPr>
          <w:rFonts w:ascii="Times New Roman" w:hAnsi="Times New Roman" w:cs="Times New Roman"/>
          <w:b/>
          <w:sz w:val="28"/>
          <w:szCs w:val="28"/>
        </w:rPr>
      </w:pPr>
    </w:p>
    <w:p w:rsidR="00046A1F" w:rsidRPr="00027B4C" w:rsidRDefault="00046A1F" w:rsidP="00046A1F">
      <w:pPr>
        <w:pStyle w:val="22"/>
        <w:shd w:val="clear" w:color="auto" w:fill="auto"/>
        <w:spacing w:before="0" w:after="0" w:line="360" w:lineRule="auto"/>
        <w:ind w:firstLine="0"/>
        <w:rPr>
          <w:color w:val="000000"/>
          <w:lang w:val="uk-UA" w:eastAsia="uk-UA" w:bidi="uk-UA"/>
        </w:rPr>
      </w:pPr>
      <w:r>
        <w:rPr>
          <w:color w:val="000000"/>
          <w:lang w:val="uk-UA" w:eastAsia="uk-UA" w:bidi="uk-UA"/>
        </w:rPr>
        <w:tab/>
        <w:t xml:space="preserve">Заслухавши інформацію секретаря Бучанської міської ради                  </w:t>
      </w:r>
      <w:proofErr w:type="spellStart"/>
      <w:r>
        <w:rPr>
          <w:color w:val="000000"/>
          <w:lang w:val="uk-UA" w:eastAsia="uk-UA" w:bidi="uk-UA"/>
        </w:rPr>
        <w:t>Олексюка</w:t>
      </w:r>
      <w:proofErr w:type="spellEnd"/>
      <w:r>
        <w:rPr>
          <w:color w:val="000000"/>
          <w:lang w:val="uk-UA" w:eastAsia="uk-UA" w:bidi="uk-UA"/>
        </w:rPr>
        <w:t xml:space="preserve"> В.П., про роботу Бучанської міської ради VII скликання за 2017 рік, керуючись Законами України «Про статус депутатів місцевих рад», та Законом України «Про місцеве самоврядування в Україні», міська рада</w:t>
      </w:r>
    </w:p>
    <w:p w:rsidR="00046A1F" w:rsidRPr="004F76FA" w:rsidRDefault="00046A1F" w:rsidP="00046A1F">
      <w:pPr>
        <w:pStyle w:val="22"/>
        <w:shd w:val="clear" w:color="auto" w:fill="auto"/>
        <w:spacing w:before="0" w:after="0" w:line="638" w:lineRule="exact"/>
        <w:ind w:left="740" w:hanging="740"/>
        <w:rPr>
          <w:b/>
          <w:color w:val="000000"/>
          <w:lang w:val="uk-UA" w:eastAsia="uk-UA" w:bidi="uk-UA"/>
        </w:rPr>
      </w:pPr>
      <w:r w:rsidRPr="004F76FA">
        <w:rPr>
          <w:b/>
          <w:color w:val="000000"/>
          <w:lang w:val="uk-UA" w:eastAsia="uk-UA" w:bidi="uk-UA"/>
        </w:rPr>
        <w:t>ВИРІШИЛА:</w:t>
      </w:r>
    </w:p>
    <w:p w:rsidR="00046A1F" w:rsidRDefault="00046A1F" w:rsidP="00046A1F">
      <w:pPr>
        <w:pStyle w:val="22"/>
        <w:shd w:val="clear" w:color="auto" w:fill="auto"/>
        <w:spacing w:before="0" w:after="0" w:line="638" w:lineRule="exact"/>
        <w:ind w:left="740" w:hanging="740"/>
      </w:pPr>
    </w:p>
    <w:p w:rsidR="00046A1F" w:rsidRPr="007C7C4D" w:rsidRDefault="00046A1F" w:rsidP="00046A1F">
      <w:pPr>
        <w:pStyle w:val="22"/>
        <w:shd w:val="clear" w:color="auto" w:fill="auto"/>
        <w:spacing w:before="0" w:after="652" w:line="360" w:lineRule="auto"/>
        <w:ind w:firstLine="0"/>
        <w:jc w:val="left"/>
        <w:rPr>
          <w:color w:val="000000"/>
          <w:lang w:val="uk-UA" w:eastAsia="uk-UA" w:bidi="uk-UA"/>
        </w:rPr>
      </w:pPr>
      <w:r>
        <w:rPr>
          <w:color w:val="000000"/>
          <w:lang w:val="uk-UA" w:eastAsia="uk-UA" w:bidi="uk-UA"/>
        </w:rPr>
        <w:t xml:space="preserve">1. Інформацію про роботу Бучанської міської ради </w:t>
      </w:r>
      <w:r>
        <w:rPr>
          <w:color w:val="000000"/>
          <w:lang w:val="en-US" w:eastAsia="uk-UA" w:bidi="uk-UA"/>
        </w:rPr>
        <w:t>V</w:t>
      </w:r>
      <w:r>
        <w:rPr>
          <w:color w:val="000000"/>
          <w:lang w:val="uk-UA" w:eastAsia="uk-UA" w:bidi="uk-UA"/>
        </w:rPr>
        <w:t>І</w:t>
      </w:r>
      <w:r>
        <w:rPr>
          <w:color w:val="000000"/>
          <w:lang w:val="en-US" w:eastAsia="uk-UA" w:bidi="uk-UA"/>
        </w:rPr>
        <w:t>I</w:t>
      </w:r>
      <w:r>
        <w:rPr>
          <w:color w:val="000000"/>
          <w:lang w:val="uk-UA" w:eastAsia="uk-UA" w:bidi="uk-UA"/>
        </w:rPr>
        <w:t xml:space="preserve"> скликання за 2017 рік взяти до відома (додається)</w:t>
      </w:r>
    </w:p>
    <w:p w:rsidR="00046A1F" w:rsidRPr="007C7C4D" w:rsidRDefault="00046A1F" w:rsidP="00046A1F">
      <w:pPr>
        <w:spacing w:after="0" w:line="240" w:lineRule="auto"/>
        <w:rPr>
          <w:rFonts w:ascii="Times New Roman" w:eastAsia="Times New Roman" w:hAnsi="Times New Roman" w:cs="Times New Roman"/>
          <w:b/>
          <w:bCs/>
          <w:color w:val="000000"/>
          <w:sz w:val="28"/>
          <w:szCs w:val="28"/>
          <w:lang w:val="uk-UA" w:eastAsia="uk-UA"/>
        </w:rPr>
      </w:pPr>
      <w:r>
        <w:rPr>
          <w:rFonts w:ascii="Times New Roman" w:eastAsia="Times New Roman" w:hAnsi="Times New Roman" w:cs="Times New Roman"/>
          <w:b/>
          <w:bCs/>
          <w:color w:val="000000"/>
          <w:sz w:val="28"/>
          <w:szCs w:val="28"/>
          <w:lang w:val="uk-UA" w:eastAsia="uk-UA"/>
        </w:rPr>
        <w:t>Міський голова</w:t>
      </w:r>
      <w:r>
        <w:rPr>
          <w:rFonts w:ascii="Times New Roman" w:eastAsia="Times New Roman" w:hAnsi="Times New Roman" w:cs="Times New Roman"/>
          <w:b/>
          <w:bCs/>
          <w:color w:val="000000"/>
          <w:sz w:val="28"/>
          <w:szCs w:val="28"/>
          <w:lang w:val="uk-UA" w:eastAsia="uk-UA"/>
        </w:rPr>
        <w:tab/>
      </w:r>
      <w:r>
        <w:rPr>
          <w:rFonts w:ascii="Times New Roman" w:eastAsia="Times New Roman" w:hAnsi="Times New Roman" w:cs="Times New Roman"/>
          <w:b/>
          <w:bCs/>
          <w:color w:val="000000"/>
          <w:sz w:val="28"/>
          <w:szCs w:val="28"/>
          <w:lang w:val="uk-UA" w:eastAsia="uk-UA"/>
        </w:rPr>
        <w:tab/>
      </w:r>
      <w:r>
        <w:rPr>
          <w:rFonts w:ascii="Times New Roman" w:eastAsia="Times New Roman" w:hAnsi="Times New Roman" w:cs="Times New Roman"/>
          <w:b/>
          <w:bCs/>
          <w:color w:val="000000"/>
          <w:sz w:val="28"/>
          <w:szCs w:val="28"/>
          <w:lang w:val="uk-UA" w:eastAsia="uk-UA"/>
        </w:rPr>
        <w:tab/>
      </w:r>
      <w:r>
        <w:rPr>
          <w:rFonts w:ascii="Times New Roman" w:eastAsia="Times New Roman" w:hAnsi="Times New Roman" w:cs="Times New Roman"/>
          <w:b/>
          <w:bCs/>
          <w:color w:val="000000"/>
          <w:sz w:val="28"/>
          <w:szCs w:val="28"/>
          <w:lang w:val="uk-UA" w:eastAsia="uk-UA"/>
        </w:rPr>
        <w:tab/>
      </w:r>
      <w:r>
        <w:rPr>
          <w:rFonts w:ascii="Times New Roman" w:eastAsia="Times New Roman" w:hAnsi="Times New Roman" w:cs="Times New Roman"/>
          <w:b/>
          <w:bCs/>
          <w:color w:val="000000"/>
          <w:sz w:val="28"/>
          <w:szCs w:val="28"/>
          <w:lang w:val="uk-UA" w:eastAsia="uk-UA"/>
        </w:rPr>
        <w:tab/>
      </w:r>
      <w:r>
        <w:rPr>
          <w:rFonts w:ascii="Times New Roman" w:eastAsia="Times New Roman" w:hAnsi="Times New Roman" w:cs="Times New Roman"/>
          <w:b/>
          <w:bCs/>
          <w:color w:val="000000"/>
          <w:sz w:val="28"/>
          <w:szCs w:val="28"/>
          <w:lang w:val="uk-UA" w:eastAsia="uk-UA"/>
        </w:rPr>
        <w:tab/>
      </w:r>
      <w:r>
        <w:rPr>
          <w:rFonts w:ascii="Times New Roman" w:eastAsia="Times New Roman" w:hAnsi="Times New Roman" w:cs="Times New Roman"/>
          <w:b/>
          <w:bCs/>
          <w:color w:val="000000"/>
          <w:sz w:val="28"/>
          <w:szCs w:val="28"/>
          <w:lang w:val="uk-UA" w:eastAsia="uk-UA"/>
        </w:rPr>
        <w:tab/>
      </w:r>
      <w:r>
        <w:rPr>
          <w:rFonts w:ascii="Times New Roman" w:eastAsia="Times New Roman" w:hAnsi="Times New Roman" w:cs="Times New Roman"/>
          <w:b/>
          <w:bCs/>
          <w:color w:val="000000"/>
          <w:sz w:val="28"/>
          <w:szCs w:val="28"/>
          <w:lang w:val="uk-UA" w:eastAsia="uk-UA"/>
        </w:rPr>
        <w:tab/>
        <w:t xml:space="preserve">        </w:t>
      </w:r>
      <w:proofErr w:type="spellStart"/>
      <w:r>
        <w:rPr>
          <w:rFonts w:ascii="Times New Roman" w:eastAsia="Times New Roman" w:hAnsi="Times New Roman" w:cs="Times New Roman"/>
          <w:b/>
          <w:bCs/>
          <w:color w:val="000000"/>
          <w:sz w:val="28"/>
          <w:szCs w:val="28"/>
          <w:lang w:val="uk-UA" w:eastAsia="uk-UA"/>
        </w:rPr>
        <w:t>А.П.Федорук</w:t>
      </w:r>
      <w:proofErr w:type="spellEnd"/>
    </w:p>
    <w:p w:rsidR="00046A1F" w:rsidRDefault="00046A1F" w:rsidP="00046A1F">
      <w:pPr>
        <w:spacing w:after="0" w:line="240" w:lineRule="auto"/>
        <w:rPr>
          <w:rFonts w:ascii="Times New Roman" w:eastAsia="Times New Roman" w:hAnsi="Times New Roman" w:cs="Times New Roman"/>
          <w:b/>
          <w:bCs/>
          <w:color w:val="000000"/>
          <w:sz w:val="24"/>
          <w:szCs w:val="24"/>
          <w:lang w:val="uk-UA" w:eastAsia="uk-UA"/>
        </w:rPr>
      </w:pPr>
    </w:p>
    <w:p w:rsidR="00046A1F" w:rsidRDefault="00046A1F" w:rsidP="00046A1F">
      <w:pPr>
        <w:spacing w:after="0" w:line="240" w:lineRule="auto"/>
        <w:rPr>
          <w:rFonts w:ascii="Times New Roman" w:eastAsia="Times New Roman" w:hAnsi="Times New Roman" w:cs="Times New Roman"/>
          <w:b/>
          <w:bCs/>
          <w:color w:val="000000"/>
          <w:sz w:val="24"/>
          <w:szCs w:val="24"/>
          <w:lang w:val="uk-UA" w:eastAsia="uk-UA"/>
        </w:rPr>
      </w:pPr>
    </w:p>
    <w:p w:rsidR="00BA6F5A" w:rsidRDefault="00BA6F5A">
      <w:r>
        <w:br w:type="page"/>
      </w:r>
    </w:p>
    <w:p w:rsidR="00BA6F5A" w:rsidRPr="00BB61AA" w:rsidRDefault="00BA6F5A" w:rsidP="00BA6F5A">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uk-UA"/>
        </w:rPr>
        <w:lastRenderedPageBreak/>
        <w:tab/>
      </w:r>
      <w:r>
        <w:rPr>
          <w:rFonts w:ascii="Times New Roman" w:eastAsia="Times New Roman" w:hAnsi="Times New Roman" w:cs="Times New Roman"/>
          <w:b/>
          <w:bCs/>
          <w:color w:val="000000"/>
          <w:sz w:val="24"/>
          <w:szCs w:val="24"/>
          <w:lang w:val="uk-UA" w:eastAsia="uk-UA"/>
        </w:rPr>
        <w:tab/>
      </w:r>
      <w:r>
        <w:rPr>
          <w:rFonts w:ascii="Times New Roman" w:eastAsia="Times New Roman" w:hAnsi="Times New Roman" w:cs="Times New Roman"/>
          <w:b/>
          <w:bCs/>
          <w:color w:val="000000"/>
          <w:sz w:val="24"/>
          <w:szCs w:val="24"/>
          <w:lang w:val="uk-UA" w:eastAsia="uk-UA"/>
        </w:rPr>
        <w:tab/>
      </w:r>
      <w:r>
        <w:rPr>
          <w:rFonts w:ascii="Times New Roman" w:eastAsia="Times New Roman" w:hAnsi="Times New Roman" w:cs="Times New Roman"/>
          <w:b/>
          <w:bCs/>
          <w:color w:val="000000"/>
          <w:sz w:val="24"/>
          <w:szCs w:val="24"/>
          <w:lang w:val="uk-UA" w:eastAsia="uk-UA"/>
        </w:rPr>
        <w:tab/>
      </w:r>
      <w:r>
        <w:rPr>
          <w:rFonts w:ascii="Times New Roman" w:eastAsia="Times New Roman" w:hAnsi="Times New Roman" w:cs="Times New Roman"/>
          <w:b/>
          <w:bCs/>
          <w:color w:val="000000"/>
          <w:sz w:val="24"/>
          <w:szCs w:val="24"/>
          <w:lang w:val="uk-UA" w:eastAsia="uk-UA"/>
        </w:rPr>
        <w:tab/>
      </w:r>
      <w:r>
        <w:rPr>
          <w:rFonts w:ascii="Times New Roman" w:eastAsia="Times New Roman" w:hAnsi="Times New Roman" w:cs="Times New Roman"/>
          <w:b/>
          <w:bCs/>
          <w:color w:val="000000"/>
          <w:sz w:val="24"/>
          <w:szCs w:val="24"/>
          <w:lang w:val="uk-UA" w:eastAsia="uk-UA"/>
        </w:rPr>
        <w:tab/>
      </w:r>
      <w:r>
        <w:rPr>
          <w:rFonts w:ascii="Times New Roman" w:eastAsia="Times New Roman" w:hAnsi="Times New Roman" w:cs="Times New Roman"/>
          <w:b/>
          <w:bCs/>
          <w:color w:val="000000"/>
          <w:sz w:val="24"/>
          <w:szCs w:val="24"/>
          <w:lang w:val="uk-UA" w:eastAsia="uk-UA"/>
        </w:rPr>
        <w:tab/>
      </w:r>
      <w:r>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Додаток</w:t>
      </w:r>
    </w:p>
    <w:p w:rsidR="00BA6F5A" w:rsidRPr="00BB61AA" w:rsidRDefault="00BA6F5A" w:rsidP="00BA6F5A">
      <w:pPr>
        <w:spacing w:after="0" w:line="240" w:lineRule="auto"/>
        <w:rPr>
          <w:rFonts w:ascii="Times New Roman" w:eastAsia="Times New Roman" w:hAnsi="Times New Roman" w:cs="Times New Roman"/>
          <w:b/>
          <w:bCs/>
          <w:color w:val="000000"/>
          <w:sz w:val="24"/>
          <w:szCs w:val="24"/>
          <w:lang w:val="uk-UA" w:eastAsia="uk-UA"/>
        </w:rPr>
      </w:pPr>
      <w:r w:rsidRPr="00BB61AA">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ab/>
        <w:t xml:space="preserve">до рішення № </w:t>
      </w:r>
      <w:r>
        <w:rPr>
          <w:rFonts w:ascii="Times New Roman" w:eastAsia="Times New Roman" w:hAnsi="Times New Roman" w:cs="Times New Roman"/>
          <w:b/>
          <w:bCs/>
          <w:color w:val="000000"/>
          <w:sz w:val="24"/>
          <w:szCs w:val="24"/>
          <w:lang w:val="uk-UA" w:eastAsia="uk-UA"/>
        </w:rPr>
        <w:t>1688</w:t>
      </w:r>
      <w:r w:rsidRPr="00BB61AA">
        <w:rPr>
          <w:rFonts w:ascii="Times New Roman" w:eastAsia="Times New Roman" w:hAnsi="Times New Roman" w:cs="Times New Roman"/>
          <w:b/>
          <w:bCs/>
          <w:color w:val="000000"/>
          <w:sz w:val="24"/>
          <w:szCs w:val="24"/>
          <w:lang w:val="uk-UA" w:eastAsia="uk-UA"/>
        </w:rPr>
        <w:t xml:space="preserve">-37-VII </w:t>
      </w:r>
      <w:r w:rsidRPr="00BB61AA">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ab/>
      </w:r>
      <w:r>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 xml:space="preserve">сесії Бучанської міської ради </w:t>
      </w:r>
      <w:r w:rsidRPr="00BB61AA">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ab/>
      </w:r>
      <w:r>
        <w:rPr>
          <w:rFonts w:ascii="Times New Roman" w:eastAsia="Times New Roman" w:hAnsi="Times New Roman" w:cs="Times New Roman"/>
          <w:b/>
          <w:bCs/>
          <w:color w:val="000000"/>
          <w:sz w:val="24"/>
          <w:szCs w:val="24"/>
          <w:lang w:val="uk-UA" w:eastAsia="uk-UA"/>
        </w:rPr>
        <w:tab/>
      </w:r>
      <w:r w:rsidRPr="00BB61AA">
        <w:rPr>
          <w:rFonts w:ascii="Times New Roman" w:eastAsia="Times New Roman" w:hAnsi="Times New Roman" w:cs="Times New Roman"/>
          <w:b/>
          <w:bCs/>
          <w:color w:val="000000"/>
          <w:sz w:val="24"/>
          <w:szCs w:val="24"/>
          <w:lang w:val="uk-UA" w:eastAsia="uk-UA"/>
        </w:rPr>
        <w:t>від “ 2</w:t>
      </w:r>
      <w:r>
        <w:rPr>
          <w:rFonts w:ascii="Times New Roman" w:eastAsia="Times New Roman" w:hAnsi="Times New Roman" w:cs="Times New Roman"/>
          <w:b/>
          <w:bCs/>
          <w:color w:val="000000"/>
          <w:sz w:val="24"/>
          <w:szCs w:val="24"/>
          <w:lang w:val="uk-UA" w:eastAsia="uk-UA"/>
        </w:rPr>
        <w:t>6</w:t>
      </w:r>
      <w:r w:rsidRPr="00BB61AA">
        <w:rPr>
          <w:rFonts w:ascii="Times New Roman" w:eastAsia="Times New Roman" w:hAnsi="Times New Roman" w:cs="Times New Roman"/>
          <w:b/>
          <w:bCs/>
          <w:color w:val="000000"/>
          <w:sz w:val="24"/>
          <w:szCs w:val="24"/>
          <w:lang w:val="uk-UA" w:eastAsia="uk-UA"/>
        </w:rPr>
        <w:t xml:space="preserve"> ” січня 2018 року</w:t>
      </w:r>
    </w:p>
    <w:p w:rsidR="00BA6F5A" w:rsidRDefault="00BA6F5A" w:rsidP="00BA6F5A">
      <w:pPr>
        <w:spacing w:after="0" w:line="240" w:lineRule="auto"/>
        <w:rPr>
          <w:rFonts w:ascii="Times New Roman" w:eastAsia="Times New Roman" w:hAnsi="Times New Roman" w:cs="Times New Roman"/>
          <w:b/>
          <w:bCs/>
          <w:color w:val="000000"/>
          <w:sz w:val="24"/>
          <w:szCs w:val="24"/>
          <w:lang w:val="uk-UA" w:eastAsia="uk-UA"/>
        </w:rPr>
      </w:pPr>
    </w:p>
    <w:p w:rsidR="00BA6F5A" w:rsidRDefault="00BA6F5A" w:rsidP="00BA6F5A">
      <w:pPr>
        <w:spacing w:after="0" w:line="240" w:lineRule="auto"/>
        <w:rPr>
          <w:rFonts w:ascii="Times New Roman" w:eastAsia="Times New Roman" w:hAnsi="Times New Roman" w:cs="Times New Roman"/>
          <w:b/>
          <w:bCs/>
          <w:color w:val="000000"/>
          <w:sz w:val="24"/>
          <w:szCs w:val="24"/>
          <w:lang w:val="uk-UA" w:eastAsia="uk-UA"/>
        </w:rPr>
      </w:pPr>
    </w:p>
    <w:p w:rsidR="00BA6F5A" w:rsidRPr="00BB61AA" w:rsidRDefault="00BA6F5A" w:rsidP="00BA6F5A">
      <w:pPr>
        <w:spacing w:after="0" w:line="240" w:lineRule="auto"/>
        <w:jc w:val="center"/>
        <w:rPr>
          <w:rFonts w:ascii="Times New Roman" w:hAnsi="Times New Roman" w:cs="Times New Roman"/>
          <w:b/>
          <w:bCs/>
          <w:sz w:val="24"/>
        </w:rPr>
      </w:pPr>
      <w:proofErr w:type="gramStart"/>
      <w:r w:rsidRPr="00BB61AA">
        <w:rPr>
          <w:rFonts w:ascii="Times New Roman" w:hAnsi="Times New Roman" w:cs="Times New Roman"/>
          <w:b/>
          <w:bCs/>
          <w:sz w:val="24"/>
        </w:rPr>
        <w:t>Про роботу</w:t>
      </w:r>
      <w:proofErr w:type="gramEnd"/>
      <w:r w:rsidRPr="00BB61AA">
        <w:rPr>
          <w:rFonts w:ascii="Times New Roman" w:hAnsi="Times New Roman" w:cs="Times New Roman"/>
          <w:b/>
          <w:bCs/>
          <w:sz w:val="24"/>
        </w:rPr>
        <w:t xml:space="preserve"> Бучанської міської ради за 201</w:t>
      </w:r>
      <w:r w:rsidRPr="00BB61AA">
        <w:rPr>
          <w:rFonts w:ascii="Times New Roman" w:hAnsi="Times New Roman" w:cs="Times New Roman"/>
          <w:b/>
          <w:bCs/>
          <w:sz w:val="24"/>
          <w:lang w:val="uk-UA"/>
        </w:rPr>
        <w:t>7</w:t>
      </w:r>
      <w:r w:rsidRPr="00BB61AA">
        <w:rPr>
          <w:rFonts w:ascii="Times New Roman" w:hAnsi="Times New Roman" w:cs="Times New Roman"/>
          <w:b/>
          <w:bCs/>
          <w:sz w:val="24"/>
        </w:rPr>
        <w:t xml:space="preserve"> </w:t>
      </w:r>
      <w:proofErr w:type="spellStart"/>
      <w:r w:rsidRPr="00BB61AA">
        <w:rPr>
          <w:rFonts w:ascii="Times New Roman" w:hAnsi="Times New Roman" w:cs="Times New Roman"/>
          <w:b/>
          <w:bCs/>
          <w:sz w:val="24"/>
        </w:rPr>
        <w:t>рік</w:t>
      </w:r>
      <w:proofErr w:type="spellEnd"/>
    </w:p>
    <w:p w:rsidR="00BA6F5A" w:rsidRPr="00BB61AA" w:rsidRDefault="00BA6F5A" w:rsidP="00BA6F5A">
      <w:pPr>
        <w:spacing w:after="0" w:line="240" w:lineRule="auto"/>
        <w:jc w:val="center"/>
        <w:rPr>
          <w:rFonts w:ascii="Times New Roman" w:hAnsi="Times New Roman" w:cs="Times New Roman"/>
          <w:b/>
          <w:bCs/>
          <w:sz w:val="24"/>
        </w:rPr>
      </w:pPr>
    </w:p>
    <w:p w:rsidR="00BA6F5A" w:rsidRPr="00BB61AA" w:rsidRDefault="00BA6F5A" w:rsidP="00BA6F5A">
      <w:pPr>
        <w:spacing w:after="0" w:line="240" w:lineRule="auto"/>
        <w:jc w:val="both"/>
        <w:rPr>
          <w:rFonts w:ascii="Times New Roman" w:eastAsia="Times New Roman" w:hAnsi="Times New Roman" w:cs="Times New Roman"/>
          <w:color w:val="000000"/>
          <w:sz w:val="24"/>
          <w:szCs w:val="24"/>
          <w:lang w:val="uk-UA" w:eastAsia="uk-UA"/>
        </w:rPr>
      </w:pPr>
      <w:r w:rsidRPr="00BB61AA">
        <w:rPr>
          <w:rFonts w:ascii="Times New Roman" w:eastAsia="Times New Roman" w:hAnsi="Times New Roman" w:cs="Times New Roman"/>
          <w:color w:val="000000"/>
          <w:sz w:val="24"/>
          <w:szCs w:val="24"/>
          <w:lang w:val="uk-UA" w:eastAsia="uk-UA"/>
        </w:rPr>
        <w:tab/>
        <w:t>Сесійна діяльність Бучанської міської ради здійснюється в правовому полі, окресленому чинним законодавством України, Регламентом ради і спрямована на задоволення потреб та інтересів територіальної громади міста Буча. Вона здійснюється у традиційних організаційно-правових формах, а її зміст відповідає змісту Закону України «Про місцеве самоврядування в Україні». Відповідно до Закону України «Про місцеве самоврядування в Україні», рада - представницький орган місцевого самоврядування, виборчий орган, який складається з депутатів і наділяється правом представляти інтереси територіальної громади. Але вирішальна роль депутатського корпусу щодо забезпечення успішного розвитку усіх сфер життєдіяльності міста, задоволення потреб територіальної громади, прав і свобод тих, хто тут проживає, полягає саме в прийнятті мудрих, виважених, конструктивних рішень на пленарних засіданнях міської ради.</w:t>
      </w:r>
    </w:p>
    <w:p w:rsidR="00BA6F5A" w:rsidRPr="00BB61AA" w:rsidRDefault="00BA6F5A" w:rsidP="00BA6F5A">
      <w:pPr>
        <w:spacing w:after="0" w:line="240" w:lineRule="auto"/>
        <w:jc w:val="both"/>
        <w:rPr>
          <w:rFonts w:ascii="Times New Roman" w:eastAsia="Times New Roman" w:hAnsi="Times New Roman" w:cs="Times New Roman"/>
          <w:sz w:val="24"/>
          <w:szCs w:val="24"/>
          <w:lang w:val="uk-UA" w:eastAsia="ru-RU"/>
        </w:rPr>
      </w:pPr>
      <w:r w:rsidRPr="00BB61AA">
        <w:rPr>
          <w:rFonts w:ascii="Times New Roman" w:eastAsia="Times New Roman" w:hAnsi="Times New Roman" w:cs="Times New Roman"/>
          <w:color w:val="000000"/>
          <w:sz w:val="24"/>
          <w:szCs w:val="24"/>
          <w:lang w:val="uk-UA" w:eastAsia="uk-UA"/>
        </w:rPr>
        <w:tab/>
        <w:t xml:space="preserve">Закінчився 2017 рік. Він був непростий - випробовував нас змінами, реформами, воєнним конфліктом, який триває на Сході держави, певним тиском на місцеве самоврядування. Але в цей період </w:t>
      </w:r>
      <w:proofErr w:type="spellStart"/>
      <w:r w:rsidRPr="00BB61AA">
        <w:rPr>
          <w:rFonts w:ascii="Times New Roman" w:eastAsia="Times New Roman" w:hAnsi="Times New Roman" w:cs="Times New Roman"/>
          <w:color w:val="000000"/>
          <w:sz w:val="24"/>
          <w:szCs w:val="24"/>
          <w:lang w:val="uk-UA" w:eastAsia="uk-UA"/>
        </w:rPr>
        <w:t>бучанці</w:t>
      </w:r>
      <w:proofErr w:type="spellEnd"/>
      <w:r w:rsidRPr="00BB61AA">
        <w:rPr>
          <w:rFonts w:ascii="Times New Roman" w:eastAsia="Times New Roman" w:hAnsi="Times New Roman" w:cs="Times New Roman"/>
          <w:color w:val="000000"/>
          <w:sz w:val="24"/>
          <w:szCs w:val="24"/>
          <w:lang w:val="uk-UA" w:eastAsia="uk-UA"/>
        </w:rPr>
        <w:t xml:space="preserve"> проявили високу громадянську позицію, активність, вірність загальнонаціональним ідеям та інтересам громади. Важливим є те, що минулий рік характерний злагодженою спільною працею в реалізації багатьох громадських ініціатив. Аналізуючи нашу спільну роботу, хочеться підсумувати наступне.</w:t>
      </w:r>
    </w:p>
    <w:p w:rsidR="00BA6F5A" w:rsidRPr="00BB61AA" w:rsidRDefault="00BA6F5A" w:rsidP="00BA6F5A">
      <w:pPr>
        <w:spacing w:after="0" w:line="240" w:lineRule="auto"/>
        <w:jc w:val="both"/>
        <w:rPr>
          <w:rFonts w:ascii="Times New Roman" w:hAnsi="Times New Roman"/>
          <w:sz w:val="24"/>
          <w:szCs w:val="24"/>
          <w:lang w:val="uk-UA"/>
        </w:rPr>
      </w:pPr>
      <w:r w:rsidRPr="00BB61AA">
        <w:rPr>
          <w:rFonts w:ascii="Times New Roman" w:eastAsia="Times New Roman" w:hAnsi="Times New Roman" w:cs="Times New Roman"/>
          <w:color w:val="000000"/>
          <w:sz w:val="24"/>
          <w:szCs w:val="24"/>
          <w:lang w:val="uk-UA" w:eastAsia="uk-UA"/>
        </w:rPr>
        <w:tab/>
        <w:t xml:space="preserve">Мною, як секретарем Бучанської міської ради в 2017 році було підготовлено та проведено 16 сесійних засідань - 12 чергових, 4 позачергових, </w:t>
      </w:r>
      <w:r w:rsidRPr="00BB61AA">
        <w:rPr>
          <w:rFonts w:ascii="Times New Roman" w:hAnsi="Times New Roman"/>
          <w:sz w:val="24"/>
          <w:szCs w:val="24"/>
          <w:lang w:val="uk-UA"/>
        </w:rPr>
        <w:t>32 та 35 сесія складались із двох засідань.</w:t>
      </w:r>
    </w:p>
    <w:p w:rsidR="00BA6F5A" w:rsidRPr="00BB61AA" w:rsidRDefault="00BA6F5A" w:rsidP="00BA6F5A">
      <w:pPr>
        <w:spacing w:after="0" w:line="240" w:lineRule="auto"/>
        <w:jc w:val="both"/>
        <w:rPr>
          <w:rFonts w:ascii="Times New Roman" w:eastAsia="Times New Roman" w:hAnsi="Times New Roman" w:cs="Times New Roman"/>
          <w:color w:val="000000"/>
          <w:sz w:val="24"/>
          <w:szCs w:val="24"/>
          <w:lang w:val="uk-UA" w:eastAsia="uk-UA"/>
        </w:rPr>
      </w:pPr>
      <w:r w:rsidRPr="00BB61AA">
        <w:rPr>
          <w:rFonts w:ascii="Times New Roman" w:eastAsia="Times New Roman" w:hAnsi="Times New Roman" w:cs="Times New Roman"/>
          <w:color w:val="000000"/>
          <w:sz w:val="24"/>
          <w:szCs w:val="24"/>
          <w:lang w:val="uk-UA" w:eastAsia="uk-UA"/>
        </w:rPr>
        <w:tab/>
        <w:t>Основні напрямки роботи Бучанської міської ради на 2017 рік було визначено Планом роботи Бучанської міської ради на 2017 рік, затвердженим рішенням №</w:t>
      </w:r>
      <w:r w:rsidRPr="00BB61AA">
        <w:rPr>
          <w:rFonts w:ascii="Times New Roman" w:eastAsia="Times New Roman" w:hAnsi="Times New Roman" w:cs="Times New Roman"/>
          <w:color w:val="000000"/>
          <w:sz w:val="24"/>
          <w:szCs w:val="24"/>
          <w:lang w:eastAsia="uk-UA"/>
        </w:rPr>
        <w:t xml:space="preserve"> 1021</w:t>
      </w:r>
      <w:r w:rsidRPr="00BB61AA">
        <w:rPr>
          <w:rFonts w:ascii="Times New Roman" w:eastAsia="Times New Roman" w:hAnsi="Times New Roman" w:cs="Times New Roman"/>
          <w:color w:val="000000"/>
          <w:sz w:val="24"/>
          <w:szCs w:val="24"/>
          <w:lang w:val="uk-UA" w:eastAsia="uk-UA"/>
        </w:rPr>
        <w:t>-</w:t>
      </w:r>
      <w:r w:rsidRPr="00BB61AA">
        <w:rPr>
          <w:rFonts w:ascii="Times New Roman" w:eastAsia="Times New Roman" w:hAnsi="Times New Roman" w:cs="Times New Roman"/>
          <w:color w:val="000000"/>
          <w:sz w:val="24"/>
          <w:szCs w:val="24"/>
          <w:lang w:eastAsia="uk-UA"/>
        </w:rPr>
        <w:t>24</w:t>
      </w:r>
      <w:r w:rsidRPr="00BB61AA">
        <w:rPr>
          <w:rFonts w:ascii="Times New Roman" w:eastAsia="Times New Roman" w:hAnsi="Times New Roman" w:cs="Times New Roman"/>
          <w:color w:val="000000"/>
          <w:sz w:val="24"/>
          <w:szCs w:val="24"/>
          <w:lang w:val="uk-UA" w:eastAsia="uk-UA"/>
        </w:rPr>
        <w:t>-</w:t>
      </w:r>
      <w:r w:rsidRPr="00BB61AA">
        <w:rPr>
          <w:rFonts w:ascii="Times New Roman" w:eastAsia="Times New Roman" w:hAnsi="Times New Roman" w:cs="Times New Roman"/>
          <w:color w:val="000000"/>
          <w:sz w:val="24"/>
          <w:szCs w:val="24"/>
          <w:lang w:val="en-US" w:eastAsia="uk-UA"/>
        </w:rPr>
        <w:t>V</w:t>
      </w:r>
      <w:r w:rsidRPr="00BB61AA">
        <w:rPr>
          <w:rFonts w:ascii="Times New Roman" w:eastAsia="Times New Roman" w:hAnsi="Times New Roman" w:cs="Times New Roman"/>
          <w:color w:val="000000"/>
          <w:sz w:val="24"/>
          <w:szCs w:val="24"/>
          <w:lang w:val="uk-UA" w:eastAsia="uk-UA"/>
        </w:rPr>
        <w:t>ІІ від 2</w:t>
      </w:r>
      <w:r w:rsidRPr="00BB61AA">
        <w:rPr>
          <w:rFonts w:ascii="Times New Roman" w:eastAsia="Times New Roman" w:hAnsi="Times New Roman" w:cs="Times New Roman"/>
          <w:color w:val="000000"/>
          <w:sz w:val="24"/>
          <w:szCs w:val="24"/>
          <w:lang w:eastAsia="uk-UA"/>
        </w:rPr>
        <w:t>6</w:t>
      </w:r>
      <w:r w:rsidRPr="00BB61AA">
        <w:rPr>
          <w:rFonts w:ascii="Times New Roman" w:eastAsia="Times New Roman" w:hAnsi="Times New Roman" w:cs="Times New Roman"/>
          <w:color w:val="000000"/>
          <w:sz w:val="24"/>
          <w:szCs w:val="24"/>
          <w:lang w:val="uk-UA" w:eastAsia="uk-UA"/>
        </w:rPr>
        <w:t>.01.201</w:t>
      </w:r>
      <w:r w:rsidRPr="00BB61AA">
        <w:rPr>
          <w:rFonts w:ascii="Times New Roman" w:eastAsia="Times New Roman" w:hAnsi="Times New Roman" w:cs="Times New Roman"/>
          <w:color w:val="000000"/>
          <w:sz w:val="24"/>
          <w:szCs w:val="24"/>
          <w:lang w:eastAsia="uk-UA"/>
        </w:rPr>
        <w:t>7</w:t>
      </w:r>
      <w:r w:rsidRPr="00BB61AA">
        <w:rPr>
          <w:rFonts w:ascii="Times New Roman" w:eastAsia="Times New Roman" w:hAnsi="Times New Roman" w:cs="Times New Roman"/>
          <w:color w:val="000000"/>
          <w:sz w:val="24"/>
          <w:szCs w:val="24"/>
          <w:lang w:val="uk-UA" w:eastAsia="uk-UA"/>
        </w:rPr>
        <w:t xml:space="preserve"> року, контроль за виконання якого покладено на мене. Всі передбачені планом доручення виконано. Розглянуті та прийняті рішення стосувалися: </w:t>
      </w:r>
    </w:p>
    <w:p w:rsidR="00BA6F5A" w:rsidRPr="00BB61AA" w:rsidRDefault="00BA6F5A" w:rsidP="00BA6F5A">
      <w:pPr>
        <w:pStyle w:val="a4"/>
        <w:numPr>
          <w:ilvl w:val="0"/>
          <w:numId w:val="1"/>
        </w:numPr>
        <w:spacing w:after="0" w:line="240" w:lineRule="auto"/>
        <w:jc w:val="both"/>
        <w:rPr>
          <w:rFonts w:ascii="Times New Roman" w:eastAsia="Times New Roman" w:hAnsi="Times New Roman" w:cs="Times New Roman"/>
          <w:sz w:val="24"/>
          <w:szCs w:val="24"/>
          <w:lang w:val="uk-UA" w:eastAsia="ru-RU"/>
        </w:rPr>
      </w:pPr>
      <w:r w:rsidRPr="00BB61AA">
        <w:rPr>
          <w:rFonts w:ascii="Times New Roman" w:eastAsia="Times New Roman" w:hAnsi="Times New Roman" w:cs="Times New Roman"/>
          <w:color w:val="000000"/>
          <w:sz w:val="24"/>
          <w:szCs w:val="24"/>
          <w:lang w:val="uk-UA" w:eastAsia="uk-UA"/>
        </w:rPr>
        <w:t xml:space="preserve">міського бюджету та управління економічними процесами; </w:t>
      </w:r>
    </w:p>
    <w:p w:rsidR="00BA6F5A" w:rsidRPr="00BB61AA" w:rsidRDefault="00BA6F5A" w:rsidP="00BA6F5A">
      <w:pPr>
        <w:pStyle w:val="a4"/>
        <w:numPr>
          <w:ilvl w:val="0"/>
          <w:numId w:val="1"/>
        </w:numPr>
        <w:spacing w:after="0" w:line="240" w:lineRule="auto"/>
        <w:jc w:val="both"/>
        <w:rPr>
          <w:rFonts w:ascii="Times New Roman" w:eastAsia="Times New Roman" w:hAnsi="Times New Roman" w:cs="Times New Roman"/>
          <w:sz w:val="24"/>
          <w:szCs w:val="24"/>
          <w:lang w:val="uk-UA" w:eastAsia="ru-RU"/>
        </w:rPr>
      </w:pPr>
      <w:r w:rsidRPr="00BB61AA">
        <w:rPr>
          <w:rFonts w:ascii="Times New Roman" w:eastAsia="Times New Roman" w:hAnsi="Times New Roman" w:cs="Times New Roman"/>
          <w:color w:val="000000"/>
          <w:sz w:val="24"/>
          <w:szCs w:val="24"/>
          <w:lang w:val="uk-UA" w:eastAsia="uk-UA"/>
        </w:rPr>
        <w:t xml:space="preserve">комунальної власності; </w:t>
      </w:r>
    </w:p>
    <w:p w:rsidR="00BA6F5A" w:rsidRPr="00BB61AA" w:rsidRDefault="00BA6F5A" w:rsidP="00BA6F5A">
      <w:pPr>
        <w:pStyle w:val="a4"/>
        <w:numPr>
          <w:ilvl w:val="0"/>
          <w:numId w:val="1"/>
        </w:numPr>
        <w:spacing w:after="0" w:line="240" w:lineRule="auto"/>
        <w:jc w:val="both"/>
        <w:rPr>
          <w:rFonts w:ascii="Times New Roman" w:eastAsia="Times New Roman" w:hAnsi="Times New Roman" w:cs="Times New Roman"/>
          <w:sz w:val="24"/>
          <w:szCs w:val="24"/>
          <w:lang w:val="uk-UA" w:eastAsia="ru-RU"/>
        </w:rPr>
      </w:pPr>
      <w:r w:rsidRPr="00BB61AA">
        <w:rPr>
          <w:rFonts w:ascii="Times New Roman" w:eastAsia="Times New Roman" w:hAnsi="Times New Roman" w:cs="Times New Roman"/>
          <w:color w:val="000000"/>
          <w:sz w:val="24"/>
          <w:szCs w:val="24"/>
          <w:lang w:val="uk-UA" w:eastAsia="uk-UA"/>
        </w:rPr>
        <w:t xml:space="preserve">земельних відносин; </w:t>
      </w:r>
    </w:p>
    <w:p w:rsidR="00BA6F5A" w:rsidRPr="00BB61AA" w:rsidRDefault="00BA6F5A" w:rsidP="00BA6F5A">
      <w:pPr>
        <w:pStyle w:val="a4"/>
        <w:numPr>
          <w:ilvl w:val="0"/>
          <w:numId w:val="1"/>
        </w:numPr>
        <w:spacing w:after="0" w:line="240" w:lineRule="auto"/>
        <w:jc w:val="both"/>
        <w:rPr>
          <w:rFonts w:ascii="Times New Roman" w:eastAsia="Times New Roman" w:hAnsi="Times New Roman" w:cs="Times New Roman"/>
          <w:sz w:val="24"/>
          <w:szCs w:val="24"/>
          <w:lang w:val="uk-UA" w:eastAsia="ru-RU"/>
        </w:rPr>
      </w:pPr>
      <w:r w:rsidRPr="00BB61AA">
        <w:rPr>
          <w:rFonts w:ascii="Times New Roman" w:eastAsia="Times New Roman" w:hAnsi="Times New Roman" w:cs="Times New Roman"/>
          <w:color w:val="000000"/>
          <w:sz w:val="24"/>
          <w:szCs w:val="24"/>
          <w:lang w:val="uk-UA" w:eastAsia="uk-UA"/>
        </w:rPr>
        <w:t>гуманітарної політики, діяльності ЗМІ</w:t>
      </w:r>
    </w:p>
    <w:p w:rsidR="00BA6F5A" w:rsidRPr="00BB61AA" w:rsidRDefault="00BA6F5A" w:rsidP="00BA6F5A">
      <w:pPr>
        <w:pStyle w:val="a4"/>
        <w:numPr>
          <w:ilvl w:val="0"/>
          <w:numId w:val="1"/>
        </w:numPr>
        <w:spacing w:after="0" w:line="240" w:lineRule="auto"/>
        <w:jc w:val="both"/>
        <w:rPr>
          <w:rFonts w:ascii="Times New Roman" w:eastAsia="Times New Roman" w:hAnsi="Times New Roman" w:cs="Times New Roman"/>
          <w:sz w:val="24"/>
          <w:szCs w:val="24"/>
          <w:lang w:val="uk-UA" w:eastAsia="ru-RU"/>
        </w:rPr>
      </w:pPr>
      <w:r w:rsidRPr="00BB61AA">
        <w:rPr>
          <w:rFonts w:ascii="Times New Roman" w:eastAsia="Times New Roman" w:hAnsi="Times New Roman" w:cs="Times New Roman"/>
          <w:color w:val="000000"/>
          <w:sz w:val="24"/>
          <w:szCs w:val="24"/>
          <w:lang w:val="uk-UA" w:eastAsia="uk-UA"/>
        </w:rPr>
        <w:t>удосконалення діяльності житлово-комунального господарства міста</w:t>
      </w:r>
    </w:p>
    <w:p w:rsidR="00BA6F5A" w:rsidRPr="00BB61AA" w:rsidRDefault="00BA6F5A" w:rsidP="00BA6F5A">
      <w:pPr>
        <w:pStyle w:val="a4"/>
        <w:numPr>
          <w:ilvl w:val="0"/>
          <w:numId w:val="1"/>
        </w:numPr>
        <w:spacing w:after="0" w:line="240" w:lineRule="auto"/>
        <w:jc w:val="both"/>
        <w:rPr>
          <w:rFonts w:ascii="Times New Roman" w:eastAsia="Times New Roman" w:hAnsi="Times New Roman" w:cs="Times New Roman"/>
          <w:sz w:val="24"/>
          <w:szCs w:val="24"/>
          <w:lang w:val="uk-UA" w:eastAsia="ru-RU"/>
        </w:rPr>
      </w:pPr>
      <w:r w:rsidRPr="00BB61AA">
        <w:rPr>
          <w:rFonts w:ascii="Times New Roman" w:eastAsia="Times New Roman" w:hAnsi="Times New Roman" w:cs="Times New Roman"/>
          <w:color w:val="000000"/>
          <w:sz w:val="24"/>
          <w:szCs w:val="24"/>
          <w:lang w:val="uk-UA" w:eastAsia="uk-UA"/>
        </w:rPr>
        <w:t xml:space="preserve">законності та правопорядку </w:t>
      </w:r>
    </w:p>
    <w:p w:rsidR="00BA6F5A" w:rsidRPr="00BB61AA" w:rsidRDefault="00BA6F5A" w:rsidP="00BA6F5A">
      <w:pPr>
        <w:pStyle w:val="a4"/>
        <w:numPr>
          <w:ilvl w:val="0"/>
          <w:numId w:val="1"/>
        </w:numPr>
        <w:spacing w:after="0" w:line="240" w:lineRule="auto"/>
        <w:jc w:val="both"/>
        <w:rPr>
          <w:rFonts w:ascii="Times New Roman" w:eastAsia="Times New Roman" w:hAnsi="Times New Roman" w:cs="Times New Roman"/>
          <w:sz w:val="24"/>
          <w:szCs w:val="24"/>
          <w:lang w:val="uk-UA" w:eastAsia="ru-RU"/>
        </w:rPr>
      </w:pPr>
      <w:r w:rsidRPr="00BB61AA">
        <w:rPr>
          <w:rFonts w:ascii="Times New Roman" w:eastAsia="Times New Roman" w:hAnsi="Times New Roman" w:cs="Times New Roman"/>
          <w:color w:val="000000"/>
          <w:sz w:val="24"/>
          <w:szCs w:val="24"/>
          <w:lang w:val="uk-UA" w:eastAsia="uk-UA"/>
        </w:rPr>
        <w:t>соціального захисту, екології</w:t>
      </w:r>
    </w:p>
    <w:p w:rsidR="00BA6F5A" w:rsidRPr="00BB61AA" w:rsidRDefault="00BA6F5A" w:rsidP="00BA6F5A">
      <w:pPr>
        <w:spacing w:after="0" w:line="240" w:lineRule="auto"/>
        <w:jc w:val="both"/>
        <w:rPr>
          <w:rFonts w:ascii="Times New Roman" w:eastAsia="Times New Roman" w:hAnsi="Times New Roman" w:cs="Times New Roman"/>
          <w:color w:val="000000"/>
          <w:sz w:val="24"/>
          <w:szCs w:val="24"/>
          <w:lang w:val="uk-UA" w:eastAsia="uk-UA"/>
        </w:rPr>
      </w:pPr>
      <w:r w:rsidRPr="00BB61AA">
        <w:rPr>
          <w:rFonts w:ascii="Times New Roman" w:eastAsia="Times New Roman" w:hAnsi="Times New Roman" w:cs="Times New Roman"/>
          <w:color w:val="000000"/>
          <w:sz w:val="24"/>
          <w:szCs w:val="24"/>
          <w:lang w:val="uk-UA" w:eastAsia="uk-UA"/>
        </w:rPr>
        <w:tab/>
        <w:t>Пленарні засідання ради проводилися гласно, за участю керівників міських управлінь, відділів і структурних підрозділів виконавчого комітету міської ради, представників громадськості міста.</w:t>
      </w:r>
    </w:p>
    <w:p w:rsidR="00BA6F5A" w:rsidRPr="00BB61AA" w:rsidRDefault="00BA6F5A" w:rsidP="00BA6F5A">
      <w:pPr>
        <w:spacing w:after="0" w:line="240" w:lineRule="auto"/>
        <w:jc w:val="both"/>
        <w:rPr>
          <w:rFonts w:ascii="Times New Roman" w:eastAsia="Times New Roman" w:hAnsi="Times New Roman" w:cs="Times New Roman"/>
          <w:sz w:val="24"/>
          <w:szCs w:val="24"/>
          <w:lang w:val="uk-UA" w:eastAsia="ru-RU"/>
        </w:rPr>
      </w:pPr>
      <w:r w:rsidRPr="00BB61AA">
        <w:rPr>
          <w:rFonts w:ascii="Times New Roman" w:eastAsia="Times New Roman" w:hAnsi="Times New Roman" w:cs="Times New Roman"/>
          <w:color w:val="000000"/>
          <w:sz w:val="24"/>
          <w:szCs w:val="24"/>
          <w:lang w:val="uk-UA" w:eastAsia="uk-UA"/>
        </w:rPr>
        <w:tab/>
        <w:t xml:space="preserve">Враховуючи необхідність у проведенні фінансових видатків з бюджету міста Буча в 2017 році, з метою раціонального використання коштів міського бюджету для визначення потреб в асигнуваннях на здійснення видатків по загальному фонду бюджету міста в 2017 році та для можливості вчасного, необхідного фінансування для забезпечення потреб установ, що фінансуються з місцевого бюджету та потреб у здійсненні першочергових видатків у питаннях фінансування об’єктів благоустрою та бюджет розвитку, на розгляд сесій постійно виносилися питання </w:t>
      </w:r>
      <w:r w:rsidRPr="00BB61AA">
        <w:rPr>
          <w:rFonts w:ascii="Times New Roman" w:eastAsia="Times New Roman" w:hAnsi="Times New Roman" w:cs="Times New Roman"/>
          <w:b/>
          <w:bCs/>
          <w:color w:val="000000"/>
          <w:sz w:val="24"/>
          <w:szCs w:val="24"/>
          <w:lang w:val="uk-UA" w:eastAsia="uk-UA"/>
        </w:rPr>
        <w:t>внесення змін до бюджету міста.</w:t>
      </w:r>
    </w:p>
    <w:p w:rsidR="00BA6F5A" w:rsidRPr="00BB61AA" w:rsidRDefault="00BA6F5A" w:rsidP="00BA6F5A">
      <w:pPr>
        <w:spacing w:after="0" w:line="240" w:lineRule="auto"/>
        <w:jc w:val="both"/>
        <w:rPr>
          <w:rFonts w:ascii="Times New Roman" w:eastAsia="Times New Roman" w:hAnsi="Times New Roman" w:cs="Times New Roman"/>
          <w:sz w:val="24"/>
          <w:szCs w:val="24"/>
          <w:lang w:val="uk-UA" w:eastAsia="ru-RU"/>
        </w:rPr>
      </w:pPr>
      <w:r w:rsidRPr="00BB61AA">
        <w:rPr>
          <w:rFonts w:ascii="Times New Roman" w:eastAsia="Times New Roman" w:hAnsi="Times New Roman" w:cs="Times New Roman"/>
          <w:color w:val="000000"/>
          <w:sz w:val="24"/>
          <w:szCs w:val="24"/>
          <w:lang w:val="uk-UA" w:eastAsia="uk-UA"/>
        </w:rPr>
        <w:tab/>
        <w:t xml:space="preserve">Як вже було зазначено, міська рада в своїй роботі керується </w:t>
      </w:r>
      <w:r w:rsidRPr="00BB61AA">
        <w:rPr>
          <w:rFonts w:ascii="Times New Roman" w:eastAsia="Times New Roman" w:hAnsi="Times New Roman" w:cs="Times New Roman"/>
          <w:b/>
          <w:bCs/>
          <w:color w:val="000000"/>
          <w:sz w:val="24"/>
          <w:szCs w:val="24"/>
          <w:lang w:val="uk-UA" w:eastAsia="uk-UA"/>
        </w:rPr>
        <w:t xml:space="preserve">Регламентом </w:t>
      </w:r>
      <w:r w:rsidRPr="00BB61AA">
        <w:rPr>
          <w:rFonts w:ascii="Times New Roman" w:eastAsia="Times New Roman" w:hAnsi="Times New Roman" w:cs="Times New Roman"/>
          <w:color w:val="000000"/>
          <w:sz w:val="24"/>
          <w:szCs w:val="24"/>
          <w:lang w:val="uk-UA" w:eastAsia="uk-UA"/>
        </w:rPr>
        <w:t xml:space="preserve">Бучанської міської ради VII скликання, до якого цього року було </w:t>
      </w:r>
      <w:proofErr w:type="spellStart"/>
      <w:r w:rsidRPr="00BB61AA">
        <w:rPr>
          <w:rFonts w:ascii="Times New Roman" w:eastAsia="Times New Roman" w:hAnsi="Times New Roman" w:cs="Times New Roman"/>
          <w:color w:val="000000"/>
          <w:sz w:val="24"/>
          <w:szCs w:val="24"/>
          <w:lang w:val="uk-UA" w:eastAsia="uk-UA"/>
        </w:rPr>
        <w:t>внесено</w:t>
      </w:r>
      <w:proofErr w:type="spellEnd"/>
      <w:r w:rsidRPr="00BB61AA">
        <w:rPr>
          <w:rFonts w:ascii="Times New Roman" w:eastAsia="Times New Roman" w:hAnsi="Times New Roman" w:cs="Times New Roman"/>
          <w:color w:val="000000"/>
          <w:sz w:val="24"/>
          <w:szCs w:val="24"/>
          <w:lang w:val="uk-UA" w:eastAsia="uk-UA"/>
        </w:rPr>
        <w:t xml:space="preserve"> зміни відповідно до вимог Закону України «Про внесення зміни до статті 59 Закону України «Про місцеве </w:t>
      </w:r>
      <w:r w:rsidRPr="00BB61AA">
        <w:rPr>
          <w:rFonts w:ascii="Times New Roman" w:eastAsia="Times New Roman" w:hAnsi="Times New Roman" w:cs="Times New Roman"/>
          <w:color w:val="000000"/>
          <w:sz w:val="24"/>
          <w:szCs w:val="24"/>
          <w:lang w:val="uk-UA" w:eastAsia="uk-UA"/>
        </w:rPr>
        <w:lastRenderedPageBreak/>
        <w:t>самоврядування в Україні» щодо поіменних голосувань, які сприяли прозорості та відкритості в прийнятті рішень Бучанської міської ради.</w:t>
      </w:r>
    </w:p>
    <w:p w:rsidR="00BA6F5A" w:rsidRPr="00BB61AA" w:rsidRDefault="00BA6F5A" w:rsidP="00BA6F5A">
      <w:pPr>
        <w:spacing w:after="0" w:line="240" w:lineRule="auto"/>
        <w:jc w:val="both"/>
        <w:rPr>
          <w:rFonts w:ascii="Times New Roman" w:eastAsia="Times New Roman" w:hAnsi="Times New Roman" w:cs="Times New Roman"/>
          <w:sz w:val="24"/>
          <w:szCs w:val="24"/>
          <w:lang w:val="uk-UA" w:eastAsia="ru-RU"/>
        </w:rPr>
      </w:pPr>
      <w:r w:rsidRPr="00BB61AA">
        <w:rPr>
          <w:rFonts w:ascii="Times New Roman" w:eastAsia="Times New Roman" w:hAnsi="Times New Roman" w:cs="Times New Roman"/>
          <w:color w:val="000000"/>
          <w:sz w:val="24"/>
          <w:szCs w:val="24"/>
          <w:lang w:val="uk-UA" w:eastAsia="uk-UA"/>
        </w:rPr>
        <w:t xml:space="preserve">В першу чергу, в 2017, враховуючи реалії сьогодення, депутати розглянули та прийняли ряд рішень, що стосуються </w:t>
      </w:r>
      <w:r w:rsidRPr="00BB61AA">
        <w:rPr>
          <w:rFonts w:ascii="Times New Roman" w:eastAsia="Times New Roman" w:hAnsi="Times New Roman" w:cs="Times New Roman"/>
          <w:b/>
          <w:bCs/>
          <w:color w:val="000000"/>
          <w:sz w:val="24"/>
          <w:szCs w:val="24"/>
          <w:lang w:val="uk-UA" w:eastAsia="uk-UA"/>
        </w:rPr>
        <w:t xml:space="preserve">соціальної підтримки учасників антитерористичної операції та членів їх сімей, родин загиблих учасників АТО. </w:t>
      </w:r>
    </w:p>
    <w:p w:rsidR="00BA6F5A" w:rsidRPr="00BB61AA" w:rsidRDefault="00BA6F5A" w:rsidP="00BA6F5A">
      <w:pPr>
        <w:spacing w:after="0" w:line="240" w:lineRule="auto"/>
        <w:jc w:val="both"/>
        <w:rPr>
          <w:rFonts w:ascii="Times New Roman" w:eastAsia="Times New Roman" w:hAnsi="Times New Roman" w:cs="Times New Roman"/>
          <w:sz w:val="24"/>
          <w:szCs w:val="24"/>
          <w:lang w:val="uk-UA" w:eastAsia="ru-RU"/>
        </w:rPr>
      </w:pPr>
      <w:r w:rsidRPr="00BB61AA">
        <w:rPr>
          <w:rFonts w:ascii="Times New Roman" w:eastAsia="Times New Roman" w:hAnsi="Times New Roman" w:cs="Times New Roman"/>
          <w:color w:val="000000"/>
          <w:sz w:val="24"/>
          <w:szCs w:val="24"/>
          <w:lang w:val="uk-UA" w:eastAsia="uk-UA"/>
        </w:rPr>
        <w:tab/>
        <w:t xml:space="preserve">Важливим напрямком в роботі міської ради є розробка та прийняття </w:t>
      </w:r>
      <w:r w:rsidRPr="00BB61AA">
        <w:rPr>
          <w:rFonts w:ascii="Times New Roman" w:eastAsia="Times New Roman" w:hAnsi="Times New Roman" w:cs="Times New Roman"/>
          <w:b/>
          <w:bCs/>
          <w:color w:val="000000"/>
          <w:sz w:val="24"/>
          <w:szCs w:val="24"/>
          <w:lang w:val="uk-UA" w:eastAsia="uk-UA"/>
        </w:rPr>
        <w:t xml:space="preserve">міських комплексних програм. </w:t>
      </w:r>
      <w:r w:rsidRPr="00BB61AA">
        <w:rPr>
          <w:rFonts w:ascii="Times New Roman" w:eastAsia="Times New Roman" w:hAnsi="Times New Roman" w:cs="Times New Roman"/>
          <w:color w:val="000000"/>
          <w:sz w:val="24"/>
          <w:szCs w:val="24"/>
          <w:lang w:val="uk-UA" w:eastAsia="uk-UA"/>
        </w:rPr>
        <w:t xml:space="preserve">Наявність програм, перш за все, дає можливість у міському бюджеті передбачити кошти на їх реалізацію. Крім того, це документи, які дають можливість розробити заходи для вирішення економічних, соціальних, житлово- комунальних та інших проблем. З метою посилення соціальної підтримки та захисту мешканців м.Буча, особливо соціально незахищених осіб та членів їх сімей в 2017 році було затверджено: Програму проведення поточного ремонту житла інвалідам та учасникам бойових дій Другої світової війни м.Буча в 2017-2018 роки, Програму «З турботою про кожного» на 2017-2018 роки, Програму зайнятості населення на 2017-2018 роки та </w:t>
      </w:r>
      <w:proofErr w:type="spellStart"/>
      <w:r w:rsidRPr="00BB61AA">
        <w:rPr>
          <w:rFonts w:ascii="Times New Roman" w:eastAsia="Times New Roman" w:hAnsi="Times New Roman" w:cs="Times New Roman"/>
          <w:color w:val="000000"/>
          <w:sz w:val="24"/>
          <w:szCs w:val="24"/>
          <w:lang w:val="uk-UA" w:eastAsia="uk-UA"/>
        </w:rPr>
        <w:t>інш</w:t>
      </w:r>
      <w:proofErr w:type="spellEnd"/>
      <w:r w:rsidRPr="00BB61AA">
        <w:rPr>
          <w:rFonts w:ascii="Times New Roman" w:eastAsia="Times New Roman" w:hAnsi="Times New Roman" w:cs="Times New Roman"/>
          <w:color w:val="000000"/>
          <w:sz w:val="24"/>
          <w:szCs w:val="24"/>
          <w:lang w:val="uk-UA" w:eastAsia="uk-UA"/>
        </w:rPr>
        <w:t>. З метою підвищення безпеки дорожнього руху та громадської безпеки було затверджено Програму підвищення безпеки дорожнього руху та впровадження системи відеоспостереження у місті Буча на 2017-2018 роки.</w:t>
      </w:r>
    </w:p>
    <w:p w:rsidR="00BA6F5A" w:rsidRPr="00BB61AA" w:rsidRDefault="00BA6F5A" w:rsidP="00BA6F5A">
      <w:pPr>
        <w:spacing w:after="0" w:line="240" w:lineRule="auto"/>
        <w:jc w:val="both"/>
        <w:rPr>
          <w:rFonts w:ascii="Times New Roman" w:eastAsia="Times New Roman" w:hAnsi="Times New Roman" w:cs="Times New Roman"/>
          <w:color w:val="000000"/>
          <w:sz w:val="24"/>
          <w:szCs w:val="24"/>
          <w:lang w:val="uk-UA" w:eastAsia="uk-UA"/>
        </w:rPr>
      </w:pPr>
      <w:r w:rsidRPr="00BB61AA">
        <w:rPr>
          <w:rFonts w:ascii="Times New Roman" w:eastAsia="Times New Roman" w:hAnsi="Times New Roman" w:cs="Times New Roman"/>
          <w:color w:val="000000"/>
          <w:sz w:val="24"/>
          <w:szCs w:val="24"/>
          <w:lang w:val="uk-UA" w:eastAsia="uk-UA"/>
        </w:rPr>
        <w:tab/>
        <w:t xml:space="preserve">Зміни чинного законодавства України торкнулися і </w:t>
      </w:r>
      <w:r w:rsidRPr="00BB61AA">
        <w:rPr>
          <w:rFonts w:ascii="Times New Roman" w:eastAsia="Times New Roman" w:hAnsi="Times New Roman" w:cs="Times New Roman"/>
          <w:b/>
          <w:bCs/>
          <w:color w:val="000000"/>
          <w:sz w:val="24"/>
          <w:szCs w:val="24"/>
          <w:lang w:val="uk-UA" w:eastAsia="uk-UA"/>
        </w:rPr>
        <w:t xml:space="preserve">житлово-комунальної галузі, </w:t>
      </w:r>
      <w:r w:rsidRPr="00BB61AA">
        <w:rPr>
          <w:rFonts w:ascii="Times New Roman" w:eastAsia="Times New Roman" w:hAnsi="Times New Roman" w:cs="Times New Roman"/>
          <w:color w:val="000000"/>
          <w:sz w:val="24"/>
          <w:szCs w:val="24"/>
          <w:lang w:val="uk-UA" w:eastAsia="uk-UA"/>
        </w:rPr>
        <w:t xml:space="preserve">як вирішуючи вже «наболілі» питання, так і створюючи нові проблеми при їх реалізації на містах. Основною цінністю для роботи ради залишається окрема людина, кожен мешканець територіальної громади, тому, зважаючи на непросту соціально-економічну ситуацію в Україні в цілому та у місті Буча зокрема, у зв'язку з підвищенням тарифів на житлово-комунальні послуги для населення, а також, враховуючи пропозиції депутатів, намагаючись привернути увагу Президента, Кабінету Міністрів України, депутатів Верховної ради до питань, вирішення яких належить до компетенції </w:t>
      </w:r>
      <w:proofErr w:type="spellStart"/>
      <w:r w:rsidRPr="00BB61AA">
        <w:rPr>
          <w:rFonts w:ascii="Times New Roman" w:eastAsia="Times New Roman" w:hAnsi="Times New Roman" w:cs="Times New Roman"/>
          <w:color w:val="000000"/>
          <w:sz w:val="24"/>
          <w:szCs w:val="24"/>
          <w:lang w:val="uk-UA" w:eastAsia="uk-UA"/>
        </w:rPr>
        <w:t>вищестоящих</w:t>
      </w:r>
      <w:proofErr w:type="spellEnd"/>
      <w:r w:rsidRPr="00BB61AA">
        <w:rPr>
          <w:rFonts w:ascii="Times New Roman" w:eastAsia="Times New Roman" w:hAnsi="Times New Roman" w:cs="Times New Roman"/>
          <w:color w:val="000000"/>
          <w:sz w:val="24"/>
          <w:szCs w:val="24"/>
          <w:lang w:val="uk-UA" w:eastAsia="uk-UA"/>
        </w:rPr>
        <w:t xml:space="preserve"> органів, за ініціативи депутатів були направлені звернення депутатів Бучанської міської ради стосовно чергового підвищення комунальних тарифів для населення. На жаль, більшість із надісланих нами звернень не було враховано при прийняття відповідних законодавчих актів. А на деякі ми досі не дочекалися відповіді.</w:t>
      </w:r>
    </w:p>
    <w:p w:rsidR="00BA6F5A" w:rsidRPr="00BB61AA" w:rsidRDefault="00BA6F5A" w:rsidP="00BA6F5A">
      <w:pPr>
        <w:spacing w:after="0" w:line="240" w:lineRule="auto"/>
        <w:jc w:val="both"/>
        <w:rPr>
          <w:rFonts w:ascii="Times New Roman" w:eastAsia="Times New Roman" w:hAnsi="Times New Roman" w:cs="Times New Roman"/>
          <w:color w:val="000000"/>
          <w:sz w:val="24"/>
          <w:szCs w:val="24"/>
          <w:lang w:val="uk-UA" w:eastAsia="uk-UA"/>
        </w:rPr>
      </w:pPr>
      <w:r w:rsidRPr="00BB61AA">
        <w:rPr>
          <w:rFonts w:ascii="Times New Roman" w:eastAsia="Times New Roman" w:hAnsi="Times New Roman" w:cs="Times New Roman"/>
          <w:color w:val="000000"/>
          <w:sz w:val="24"/>
          <w:szCs w:val="24"/>
          <w:lang w:val="uk-UA" w:eastAsia="uk-UA"/>
        </w:rPr>
        <w:tab/>
        <w:t xml:space="preserve">Активну реалізацію отримав в місті і закон України </w:t>
      </w:r>
      <w:r w:rsidRPr="00BB61AA">
        <w:rPr>
          <w:rFonts w:ascii="Times New Roman" w:eastAsia="Times New Roman" w:hAnsi="Times New Roman" w:cs="Times New Roman"/>
          <w:b/>
          <w:bCs/>
          <w:color w:val="000000"/>
          <w:sz w:val="24"/>
          <w:szCs w:val="24"/>
          <w:lang w:val="uk-UA" w:eastAsia="uk-UA"/>
        </w:rPr>
        <w:t xml:space="preserve">«Про реалізацію Закону України «Про об’єднані співвласників багатоквартирного будинку», </w:t>
      </w:r>
      <w:r w:rsidRPr="00BB61AA">
        <w:rPr>
          <w:rFonts w:ascii="Times New Roman" w:eastAsia="Times New Roman" w:hAnsi="Times New Roman" w:cs="Times New Roman"/>
          <w:color w:val="000000"/>
          <w:sz w:val="24"/>
          <w:szCs w:val="24"/>
          <w:lang w:val="uk-UA" w:eastAsia="uk-UA"/>
        </w:rPr>
        <w:t xml:space="preserve">який має надати можливості покращення стану утримання житлових будинків та прибудинкової території в місті; сприяти членам об'єднання в одержанні якісних комунальних послуг; раціональному використанню платежів мешканців; управлінню спільною власністю. На теперішній час в місті Буча діють:    </w:t>
      </w:r>
      <w:r w:rsidRPr="00BB61AA">
        <w:rPr>
          <w:rFonts w:ascii="Times New Roman" w:eastAsia="Times New Roman" w:hAnsi="Times New Roman" w:cs="Times New Roman"/>
          <w:color w:val="000000"/>
          <w:sz w:val="24"/>
          <w:szCs w:val="24"/>
          <w:lang w:val="uk-UA" w:eastAsia="uk-UA"/>
        </w:rPr>
        <w:tab/>
      </w:r>
      <w:r w:rsidRPr="00BB61AA">
        <w:rPr>
          <w:rFonts w:ascii="Times New Roman" w:eastAsia="Times New Roman" w:hAnsi="Times New Roman" w:cs="Times New Roman"/>
          <w:color w:val="000000"/>
          <w:sz w:val="24"/>
          <w:szCs w:val="24"/>
          <w:lang w:val="uk-UA" w:eastAsia="uk-UA"/>
        </w:rPr>
        <w:tab/>
      </w:r>
      <w:r w:rsidRPr="00BB61AA">
        <w:rPr>
          <w:rFonts w:ascii="Times New Roman" w:eastAsia="Times New Roman" w:hAnsi="Times New Roman" w:cs="Times New Roman"/>
          <w:color w:val="000000"/>
          <w:sz w:val="24"/>
          <w:szCs w:val="24"/>
          <w:lang w:val="uk-UA" w:eastAsia="uk-UA"/>
        </w:rPr>
        <w:tab/>
        <w:t>одинадцять ЖБК, які обслуговують 12 житлових будинків;</w:t>
      </w:r>
    </w:p>
    <w:p w:rsidR="00BA6F5A" w:rsidRPr="00BB61AA" w:rsidRDefault="00BA6F5A" w:rsidP="00BA6F5A">
      <w:pPr>
        <w:spacing w:after="0" w:line="240" w:lineRule="auto"/>
        <w:jc w:val="both"/>
        <w:rPr>
          <w:rFonts w:ascii="Times New Roman" w:eastAsia="Times New Roman" w:hAnsi="Times New Roman" w:cs="Times New Roman"/>
          <w:color w:val="000000"/>
          <w:sz w:val="24"/>
          <w:szCs w:val="24"/>
          <w:lang w:val="uk-UA" w:eastAsia="uk-UA"/>
        </w:rPr>
      </w:pPr>
      <w:r w:rsidRPr="00BB61AA">
        <w:rPr>
          <w:rFonts w:ascii="Times New Roman" w:eastAsia="Times New Roman" w:hAnsi="Times New Roman" w:cs="Times New Roman"/>
          <w:color w:val="000000"/>
          <w:sz w:val="24"/>
          <w:szCs w:val="24"/>
          <w:lang w:val="uk-UA" w:eastAsia="uk-UA"/>
        </w:rPr>
        <w:tab/>
        <w:t xml:space="preserve">          двадцять два ОСББ, які обслуговують 50 житлових будинків;</w:t>
      </w:r>
    </w:p>
    <w:p w:rsidR="00BA6F5A" w:rsidRPr="00BB61AA" w:rsidRDefault="00BA6F5A" w:rsidP="00BA6F5A">
      <w:pPr>
        <w:spacing w:after="0" w:line="240" w:lineRule="auto"/>
        <w:jc w:val="both"/>
        <w:rPr>
          <w:rFonts w:ascii="Times New Roman" w:eastAsia="Times New Roman" w:hAnsi="Times New Roman" w:cs="Times New Roman"/>
          <w:sz w:val="24"/>
          <w:szCs w:val="24"/>
          <w:lang w:val="uk-UA" w:eastAsia="ru-RU"/>
        </w:rPr>
      </w:pPr>
      <w:r w:rsidRPr="00BB61AA">
        <w:rPr>
          <w:rFonts w:ascii="Times New Roman" w:eastAsia="Times New Roman" w:hAnsi="Times New Roman" w:cs="Times New Roman"/>
          <w:color w:val="000000"/>
          <w:sz w:val="24"/>
          <w:szCs w:val="24"/>
          <w:lang w:val="uk-UA" w:eastAsia="uk-UA"/>
        </w:rPr>
        <w:tab/>
      </w:r>
      <w:r w:rsidRPr="00BB61AA">
        <w:rPr>
          <w:rFonts w:ascii="Times New Roman" w:eastAsia="Times New Roman" w:hAnsi="Times New Roman" w:cs="Times New Roman"/>
          <w:color w:val="000000"/>
          <w:sz w:val="24"/>
          <w:szCs w:val="24"/>
          <w:lang w:val="uk-UA" w:eastAsia="uk-UA"/>
        </w:rPr>
        <w:tab/>
        <w:t xml:space="preserve">шість приватних ЖЕК, які обслуговують 14 житлових будинків. </w:t>
      </w:r>
    </w:p>
    <w:p w:rsidR="00BA6F5A" w:rsidRPr="00BB61AA" w:rsidRDefault="00BA6F5A" w:rsidP="00BA6F5A">
      <w:pPr>
        <w:spacing w:after="0" w:line="240" w:lineRule="auto"/>
        <w:jc w:val="both"/>
        <w:rPr>
          <w:rFonts w:ascii="Times New Roman" w:eastAsia="Times New Roman" w:hAnsi="Times New Roman" w:cs="Times New Roman"/>
          <w:color w:val="000000"/>
          <w:sz w:val="24"/>
          <w:szCs w:val="24"/>
          <w:lang w:val="uk-UA" w:eastAsia="uk-UA"/>
        </w:rPr>
      </w:pPr>
      <w:r w:rsidRPr="00BB61AA">
        <w:rPr>
          <w:rFonts w:ascii="Times New Roman" w:eastAsia="Times New Roman" w:hAnsi="Times New Roman" w:cs="Times New Roman"/>
          <w:color w:val="000000"/>
          <w:sz w:val="24"/>
          <w:szCs w:val="24"/>
          <w:lang w:val="uk-UA" w:eastAsia="uk-UA"/>
        </w:rPr>
        <w:tab/>
        <w:t>Підсумовуючи роботу Бучанської міської ради в 2017 році неможливо залишити в тіні окремий напрямок її роботи, що був викликаний необхідністю захисту місцевого самоврядування від зовнішнього тиску на нього. Це звернення до Президента України, Кабінету Міністрів, інших органів влади щодо захисту конституційних засад місцевого самоврядування. Наразі протистояння продовжується, але хочеться вірити, що ми залишимося і надалі такими ж згуртованими та принциповими в цій позиції.</w:t>
      </w:r>
    </w:p>
    <w:p w:rsidR="00BA6F5A" w:rsidRPr="00BB61AA" w:rsidRDefault="00BA6F5A" w:rsidP="00BA6F5A">
      <w:pPr>
        <w:spacing w:after="0" w:line="240" w:lineRule="auto"/>
        <w:jc w:val="both"/>
        <w:rPr>
          <w:rFonts w:ascii="Times New Roman" w:eastAsia="Times New Roman" w:hAnsi="Times New Roman" w:cs="Times New Roman"/>
          <w:sz w:val="24"/>
          <w:szCs w:val="24"/>
          <w:lang w:val="uk-UA" w:eastAsia="ru-RU"/>
        </w:rPr>
      </w:pPr>
      <w:r w:rsidRPr="00BB61AA">
        <w:rPr>
          <w:rFonts w:ascii="Times New Roman" w:eastAsia="Times New Roman" w:hAnsi="Times New Roman" w:cs="Times New Roman"/>
          <w:color w:val="000000"/>
          <w:sz w:val="24"/>
          <w:szCs w:val="24"/>
          <w:lang w:val="uk-UA" w:eastAsia="uk-UA"/>
        </w:rPr>
        <w:tab/>
        <w:t xml:space="preserve">Основною ланкою в системі підготовки рішень ради є </w:t>
      </w:r>
      <w:r w:rsidRPr="00BB61AA">
        <w:rPr>
          <w:rFonts w:ascii="Times New Roman" w:eastAsia="Times New Roman" w:hAnsi="Times New Roman" w:cs="Times New Roman"/>
          <w:b/>
          <w:bCs/>
          <w:color w:val="000000"/>
          <w:sz w:val="24"/>
          <w:szCs w:val="24"/>
          <w:lang w:val="uk-UA" w:eastAsia="uk-UA"/>
        </w:rPr>
        <w:t xml:space="preserve">постійні комісії, </w:t>
      </w:r>
      <w:r w:rsidRPr="00BB61AA">
        <w:rPr>
          <w:rFonts w:ascii="Times New Roman" w:eastAsia="Times New Roman" w:hAnsi="Times New Roman" w:cs="Times New Roman"/>
          <w:color w:val="000000"/>
          <w:sz w:val="24"/>
          <w:szCs w:val="24"/>
          <w:lang w:val="uk-UA" w:eastAsia="uk-UA"/>
        </w:rPr>
        <w:t>робота яких триває у міжсесійний період.</w:t>
      </w:r>
    </w:p>
    <w:p w:rsidR="00BA6F5A" w:rsidRPr="00BB61AA" w:rsidRDefault="00BA6F5A" w:rsidP="00BA6F5A">
      <w:pPr>
        <w:spacing w:after="0" w:line="240" w:lineRule="auto"/>
        <w:jc w:val="both"/>
        <w:rPr>
          <w:rFonts w:ascii="Times New Roman" w:eastAsia="Times New Roman" w:hAnsi="Times New Roman" w:cs="Times New Roman"/>
          <w:sz w:val="24"/>
          <w:szCs w:val="24"/>
          <w:lang w:val="uk-UA" w:eastAsia="ru-RU"/>
        </w:rPr>
      </w:pPr>
      <w:r w:rsidRPr="00BB61AA">
        <w:rPr>
          <w:rFonts w:ascii="Times New Roman" w:eastAsia="Times New Roman" w:hAnsi="Times New Roman" w:cs="Times New Roman"/>
          <w:color w:val="000000"/>
          <w:sz w:val="24"/>
          <w:szCs w:val="24"/>
          <w:lang w:val="uk-UA" w:eastAsia="uk-UA"/>
        </w:rPr>
        <w:tab/>
        <w:t>В раді створено та працює 7 постійних комісій міської ради, а саме:</w:t>
      </w:r>
    </w:p>
    <w:p w:rsidR="00BA6F5A" w:rsidRPr="00BB61AA" w:rsidRDefault="00BA6F5A" w:rsidP="00BA6F5A">
      <w:pPr>
        <w:pStyle w:val="a4"/>
        <w:numPr>
          <w:ilvl w:val="0"/>
          <w:numId w:val="2"/>
        </w:numPr>
        <w:spacing w:after="0" w:line="240" w:lineRule="auto"/>
        <w:ind w:left="709" w:hanging="349"/>
        <w:jc w:val="both"/>
        <w:rPr>
          <w:rFonts w:ascii="Times New Roman" w:eastAsia="Times New Roman" w:hAnsi="Times New Roman" w:cs="Times New Roman"/>
          <w:color w:val="000000"/>
          <w:sz w:val="24"/>
          <w:szCs w:val="24"/>
          <w:lang w:val="uk-UA" w:eastAsia="uk-UA"/>
        </w:rPr>
      </w:pPr>
      <w:r w:rsidRPr="00BB61AA">
        <w:rPr>
          <w:rFonts w:ascii="Times New Roman" w:eastAsia="Times New Roman" w:hAnsi="Times New Roman" w:cs="Times New Roman"/>
          <w:color w:val="000000"/>
          <w:sz w:val="24"/>
          <w:szCs w:val="24"/>
          <w:lang w:val="uk-UA" w:eastAsia="uk-UA"/>
        </w:rPr>
        <w:t xml:space="preserve"> Комісія з питань регламенту, правової політики, депутатської етики та контролю за виконанням рішень ради та її виконавчого комітету;</w:t>
      </w:r>
    </w:p>
    <w:p w:rsidR="00BA6F5A" w:rsidRPr="00BB61AA" w:rsidRDefault="00BA6F5A" w:rsidP="00BA6F5A">
      <w:pPr>
        <w:pStyle w:val="a4"/>
        <w:numPr>
          <w:ilvl w:val="0"/>
          <w:numId w:val="2"/>
        </w:numPr>
        <w:spacing w:after="0" w:line="240" w:lineRule="auto"/>
        <w:jc w:val="both"/>
        <w:rPr>
          <w:rFonts w:ascii="Times New Roman" w:eastAsia="Times New Roman" w:hAnsi="Times New Roman" w:cs="Times New Roman"/>
          <w:color w:val="000000"/>
          <w:sz w:val="24"/>
          <w:szCs w:val="24"/>
          <w:lang w:val="uk-UA" w:eastAsia="uk-UA"/>
        </w:rPr>
      </w:pPr>
      <w:r w:rsidRPr="00BB61AA">
        <w:rPr>
          <w:rFonts w:ascii="Times New Roman" w:eastAsia="Times New Roman" w:hAnsi="Times New Roman" w:cs="Times New Roman"/>
          <w:color w:val="000000"/>
          <w:sz w:val="24"/>
          <w:szCs w:val="24"/>
          <w:lang w:val="uk-UA" w:eastAsia="uk-UA"/>
        </w:rPr>
        <w:t>Комісія з питань соціально-економічного розвитку, підприємництва, житлово- комунального господарства, бюджету, фінансів та інвестування;</w:t>
      </w:r>
    </w:p>
    <w:p w:rsidR="00BA6F5A" w:rsidRPr="00BB61AA" w:rsidRDefault="00BA6F5A" w:rsidP="00BA6F5A">
      <w:pPr>
        <w:numPr>
          <w:ilvl w:val="0"/>
          <w:numId w:val="2"/>
        </w:numPr>
        <w:spacing w:after="0" w:line="240" w:lineRule="auto"/>
        <w:ind w:left="709" w:hanging="349"/>
        <w:jc w:val="both"/>
        <w:rPr>
          <w:rFonts w:ascii="Times New Roman" w:eastAsia="Times New Roman" w:hAnsi="Times New Roman" w:cs="Times New Roman"/>
          <w:color w:val="000000"/>
          <w:sz w:val="24"/>
          <w:szCs w:val="24"/>
          <w:lang w:val="uk-UA" w:eastAsia="uk-UA"/>
        </w:rPr>
      </w:pPr>
      <w:r w:rsidRPr="00BB61AA">
        <w:rPr>
          <w:rFonts w:ascii="Times New Roman" w:eastAsia="Times New Roman" w:hAnsi="Times New Roman" w:cs="Times New Roman"/>
          <w:color w:val="000000"/>
          <w:sz w:val="24"/>
          <w:szCs w:val="24"/>
          <w:lang w:val="uk-UA" w:eastAsia="uk-UA"/>
        </w:rPr>
        <w:t xml:space="preserve"> Комісія з питань реалізації та впровадження реформ, децентралізації та об’єднання територіальних громад;</w:t>
      </w:r>
    </w:p>
    <w:p w:rsidR="00BA6F5A" w:rsidRPr="00BB61AA" w:rsidRDefault="00BA6F5A" w:rsidP="00BA6F5A">
      <w:pPr>
        <w:numPr>
          <w:ilvl w:val="0"/>
          <w:numId w:val="2"/>
        </w:numPr>
        <w:spacing w:after="0" w:line="240" w:lineRule="auto"/>
        <w:jc w:val="both"/>
        <w:rPr>
          <w:rFonts w:ascii="Times New Roman" w:eastAsia="Times New Roman" w:hAnsi="Times New Roman" w:cs="Times New Roman"/>
          <w:color w:val="000000"/>
          <w:sz w:val="24"/>
          <w:szCs w:val="24"/>
          <w:lang w:val="uk-UA" w:eastAsia="uk-UA"/>
        </w:rPr>
      </w:pPr>
      <w:r w:rsidRPr="00BB61AA">
        <w:rPr>
          <w:rFonts w:ascii="Times New Roman" w:eastAsia="Times New Roman" w:hAnsi="Times New Roman" w:cs="Times New Roman"/>
          <w:color w:val="000000"/>
          <w:sz w:val="24"/>
          <w:szCs w:val="24"/>
          <w:lang w:val="uk-UA" w:eastAsia="uk-UA"/>
        </w:rPr>
        <w:lastRenderedPageBreak/>
        <w:t>Комісія з питань містобудування та природокористування;</w:t>
      </w:r>
    </w:p>
    <w:p w:rsidR="00BA6F5A" w:rsidRPr="00BB61AA" w:rsidRDefault="00BA6F5A" w:rsidP="00BA6F5A">
      <w:pPr>
        <w:numPr>
          <w:ilvl w:val="0"/>
          <w:numId w:val="2"/>
        </w:numPr>
        <w:spacing w:after="0" w:line="240" w:lineRule="auto"/>
        <w:jc w:val="both"/>
        <w:rPr>
          <w:rFonts w:ascii="Times New Roman" w:eastAsia="Times New Roman" w:hAnsi="Times New Roman" w:cs="Times New Roman"/>
          <w:color w:val="000000"/>
          <w:sz w:val="24"/>
          <w:szCs w:val="24"/>
          <w:lang w:val="uk-UA" w:eastAsia="uk-UA"/>
        </w:rPr>
      </w:pPr>
      <w:r w:rsidRPr="00BB61AA">
        <w:rPr>
          <w:rFonts w:ascii="Times New Roman" w:eastAsia="Times New Roman" w:hAnsi="Times New Roman" w:cs="Times New Roman"/>
          <w:color w:val="000000"/>
          <w:sz w:val="24"/>
          <w:szCs w:val="24"/>
          <w:lang w:val="uk-UA" w:eastAsia="uk-UA"/>
        </w:rPr>
        <w:t>Комісія з питань охорони здоров’я, соціального захисту, екології та проблем Чорнобильської катастрофи;</w:t>
      </w:r>
    </w:p>
    <w:p w:rsidR="00BA6F5A" w:rsidRPr="00BB61AA" w:rsidRDefault="00BA6F5A" w:rsidP="00BA6F5A">
      <w:pPr>
        <w:numPr>
          <w:ilvl w:val="0"/>
          <w:numId w:val="2"/>
        </w:numPr>
        <w:spacing w:after="0" w:line="240" w:lineRule="auto"/>
        <w:jc w:val="both"/>
        <w:rPr>
          <w:rFonts w:ascii="Times New Roman" w:eastAsia="Times New Roman" w:hAnsi="Times New Roman" w:cs="Times New Roman"/>
          <w:color w:val="000000"/>
          <w:sz w:val="24"/>
          <w:szCs w:val="24"/>
          <w:lang w:val="uk-UA" w:eastAsia="uk-UA"/>
        </w:rPr>
      </w:pPr>
      <w:r w:rsidRPr="00BB61AA">
        <w:rPr>
          <w:rFonts w:ascii="Times New Roman" w:eastAsia="Times New Roman" w:hAnsi="Times New Roman" w:cs="Times New Roman"/>
          <w:color w:val="000000"/>
          <w:sz w:val="24"/>
          <w:szCs w:val="24"/>
          <w:lang w:val="uk-UA" w:eastAsia="uk-UA"/>
        </w:rPr>
        <w:t>Комісія з питань освіти, культури, спорту, справ молоді та гуманітарних питань;</w:t>
      </w:r>
    </w:p>
    <w:p w:rsidR="00BA6F5A" w:rsidRPr="00BB61AA" w:rsidRDefault="00BA6F5A" w:rsidP="00BA6F5A">
      <w:pPr>
        <w:numPr>
          <w:ilvl w:val="0"/>
          <w:numId w:val="2"/>
        </w:numPr>
        <w:spacing w:after="0" w:line="240" w:lineRule="auto"/>
        <w:jc w:val="both"/>
        <w:rPr>
          <w:rFonts w:ascii="Times New Roman" w:eastAsia="Times New Roman" w:hAnsi="Times New Roman" w:cs="Times New Roman"/>
          <w:color w:val="000000"/>
          <w:sz w:val="24"/>
          <w:szCs w:val="24"/>
          <w:lang w:val="uk-UA" w:eastAsia="uk-UA"/>
        </w:rPr>
      </w:pPr>
      <w:r w:rsidRPr="00BB61AA">
        <w:rPr>
          <w:rFonts w:ascii="Times New Roman" w:eastAsia="Times New Roman" w:hAnsi="Times New Roman" w:cs="Times New Roman"/>
          <w:color w:val="000000"/>
          <w:sz w:val="24"/>
          <w:szCs w:val="24"/>
          <w:lang w:val="uk-UA" w:eastAsia="uk-UA"/>
        </w:rPr>
        <w:t>Комісія з питань транспорту, зв'язку, торгівлі та побутового обслуговування</w:t>
      </w:r>
    </w:p>
    <w:p w:rsidR="00BA6F5A" w:rsidRPr="00BB61AA" w:rsidRDefault="00BA6F5A" w:rsidP="00BA6F5A">
      <w:pPr>
        <w:spacing w:after="0" w:line="240" w:lineRule="auto"/>
        <w:jc w:val="both"/>
        <w:rPr>
          <w:rFonts w:ascii="Times New Roman" w:eastAsia="Times New Roman" w:hAnsi="Times New Roman" w:cs="Times New Roman"/>
          <w:color w:val="000000"/>
          <w:sz w:val="24"/>
          <w:szCs w:val="24"/>
          <w:lang w:val="uk-UA" w:eastAsia="uk-UA"/>
        </w:rPr>
      </w:pPr>
      <w:r w:rsidRPr="00BB61AA">
        <w:rPr>
          <w:rFonts w:ascii="Times New Roman" w:eastAsia="Times New Roman" w:hAnsi="Times New Roman" w:cs="Times New Roman"/>
          <w:color w:val="000000"/>
          <w:sz w:val="24"/>
          <w:szCs w:val="24"/>
          <w:lang w:val="uk-UA" w:eastAsia="uk-UA"/>
        </w:rPr>
        <w:tab/>
        <w:t>На засіданнях комісій протягом року розглядалися питання, що надходили від громадян, підприємств установ та організацій, депутатів ради, управлінь та відділів міської ради. Всі питання, що виносилися на розгляд пленарних засідань міської ради, детально обговорювались на засіданнях постійних комісій, що сприяло виваженості у прийнятті рішень. Хоча ці рішення і носили рекомендаційний характер, міська рада завжди зважала на пропозиції комісій і рішення приймались з урахуванням їх пропозицій.</w:t>
      </w:r>
    </w:p>
    <w:p w:rsidR="00BA6F5A" w:rsidRPr="00BB61AA" w:rsidRDefault="00BA6F5A" w:rsidP="00BA6F5A">
      <w:pPr>
        <w:spacing w:after="0" w:line="240" w:lineRule="auto"/>
        <w:jc w:val="both"/>
        <w:rPr>
          <w:rFonts w:ascii="Times New Roman" w:eastAsia="Times New Roman" w:hAnsi="Times New Roman" w:cs="Times New Roman"/>
          <w:sz w:val="24"/>
          <w:szCs w:val="24"/>
          <w:lang w:val="uk-UA" w:eastAsia="ru-RU"/>
        </w:rPr>
      </w:pPr>
      <w:r w:rsidRPr="00BB61AA">
        <w:rPr>
          <w:rFonts w:ascii="Times New Roman" w:eastAsia="Times New Roman" w:hAnsi="Times New Roman" w:cs="Times New Roman"/>
          <w:color w:val="000000"/>
          <w:sz w:val="24"/>
          <w:szCs w:val="24"/>
          <w:lang w:val="uk-UA" w:eastAsia="uk-UA"/>
        </w:rPr>
        <w:tab/>
        <w:t>В обов'язковому порядку постійними комісіями відповідно до їх профілю детально опрацьовуються проекти програм. У план роботи кожної профільної комісії було включені питання но заслуховуванню інформації про хід виконання тієї чи іншої програми. За рекомендаціями комісій такі питання виносилися на розгляд сесії міської ради. Постійні комісії систематично здійснюють контроль за виконанням рішень міської ради, прийнятих в попередніх та поточних скликаннях.</w:t>
      </w:r>
    </w:p>
    <w:p w:rsidR="00BA6F5A" w:rsidRPr="00BB61AA" w:rsidRDefault="00BA6F5A" w:rsidP="00BA6F5A">
      <w:pPr>
        <w:spacing w:after="0" w:line="240" w:lineRule="auto"/>
        <w:jc w:val="both"/>
        <w:rPr>
          <w:rFonts w:ascii="Times New Roman" w:eastAsia="Times New Roman" w:hAnsi="Times New Roman" w:cs="Times New Roman"/>
          <w:color w:val="000000"/>
          <w:sz w:val="24"/>
          <w:szCs w:val="24"/>
          <w:lang w:val="uk-UA" w:eastAsia="uk-UA"/>
        </w:rPr>
      </w:pPr>
      <w:r w:rsidRPr="00BB61AA">
        <w:rPr>
          <w:rFonts w:ascii="Times New Roman" w:eastAsia="Times New Roman" w:hAnsi="Times New Roman" w:cs="Times New Roman"/>
          <w:color w:val="000000"/>
          <w:sz w:val="24"/>
          <w:szCs w:val="24"/>
          <w:lang w:val="uk-UA" w:eastAsia="uk-UA"/>
        </w:rPr>
        <w:tab/>
        <w:t>Протягом року всі постійні комісії Бучанської міської ради прозвітували про свою роботу.</w:t>
      </w:r>
    </w:p>
    <w:p w:rsidR="00BA6F5A" w:rsidRPr="00BB61AA" w:rsidRDefault="00BA6F5A" w:rsidP="00BA6F5A">
      <w:pPr>
        <w:spacing w:after="0" w:line="240" w:lineRule="auto"/>
        <w:jc w:val="both"/>
        <w:rPr>
          <w:rFonts w:ascii="Times New Roman" w:eastAsia="Times New Roman" w:hAnsi="Times New Roman" w:cs="Times New Roman"/>
          <w:sz w:val="24"/>
          <w:szCs w:val="24"/>
          <w:lang w:val="uk-UA" w:eastAsia="ru-RU"/>
        </w:rPr>
      </w:pPr>
    </w:p>
    <w:p w:rsidR="00BA6F5A" w:rsidRPr="00BB61AA" w:rsidRDefault="00BA6F5A" w:rsidP="00BA6F5A">
      <w:pPr>
        <w:spacing w:after="0" w:line="240" w:lineRule="auto"/>
        <w:jc w:val="both"/>
        <w:rPr>
          <w:rFonts w:ascii="Times New Roman" w:eastAsia="Times New Roman" w:hAnsi="Times New Roman" w:cs="Times New Roman"/>
          <w:sz w:val="24"/>
          <w:szCs w:val="24"/>
          <w:lang w:val="uk-UA" w:eastAsia="ru-RU"/>
        </w:rPr>
      </w:pPr>
      <w:r w:rsidRPr="00BB61AA">
        <w:rPr>
          <w:rFonts w:ascii="Times New Roman" w:eastAsia="Times New Roman" w:hAnsi="Times New Roman" w:cs="Times New Roman"/>
          <w:color w:val="000000"/>
          <w:sz w:val="24"/>
          <w:szCs w:val="24"/>
          <w:lang w:val="uk-UA" w:eastAsia="uk-UA"/>
        </w:rPr>
        <w:tab/>
        <w:t xml:space="preserve">Кожен </w:t>
      </w:r>
      <w:r w:rsidRPr="00BB61AA">
        <w:rPr>
          <w:rFonts w:ascii="Times New Roman" w:eastAsia="Times New Roman" w:hAnsi="Times New Roman" w:cs="Times New Roman"/>
          <w:b/>
          <w:bCs/>
          <w:color w:val="000000"/>
          <w:sz w:val="24"/>
          <w:szCs w:val="24"/>
          <w:lang w:val="uk-UA" w:eastAsia="uk-UA"/>
        </w:rPr>
        <w:t xml:space="preserve">депутат, а їх в 2017 році в Бучанській міській раді було 34. </w:t>
      </w:r>
      <w:r w:rsidRPr="00BB61AA">
        <w:rPr>
          <w:rFonts w:ascii="Times New Roman" w:eastAsia="Times New Roman" w:hAnsi="Times New Roman" w:cs="Times New Roman"/>
          <w:color w:val="000000"/>
          <w:sz w:val="24"/>
          <w:szCs w:val="24"/>
          <w:lang w:val="uk-UA" w:eastAsia="uk-UA"/>
        </w:rPr>
        <w:t xml:space="preserve">відповідно до статті </w:t>
      </w:r>
      <w:r w:rsidRPr="00BB61AA">
        <w:rPr>
          <w:rFonts w:ascii="Times New Roman" w:eastAsia="Times New Roman" w:hAnsi="Times New Roman" w:cs="Times New Roman"/>
          <w:b/>
          <w:bCs/>
          <w:color w:val="000000"/>
          <w:sz w:val="24"/>
          <w:szCs w:val="24"/>
          <w:lang w:val="uk-UA" w:eastAsia="uk-UA"/>
        </w:rPr>
        <w:t xml:space="preserve">16 </w:t>
      </w:r>
      <w:r w:rsidRPr="00BB61AA">
        <w:rPr>
          <w:rFonts w:ascii="Times New Roman" w:eastAsia="Times New Roman" w:hAnsi="Times New Roman" w:cs="Times New Roman"/>
          <w:color w:val="000000"/>
          <w:sz w:val="24"/>
          <w:szCs w:val="24"/>
          <w:lang w:val="uk-UA" w:eastAsia="uk-UA"/>
        </w:rPr>
        <w:t xml:space="preserve">Закону України «Про статус депутатів місцевих рад», зобов'язаний звітувати перед виборцями. Саме з цих звітів виборець може дізнатися чим займався депутат протягом року, що зробив для міста, про його роботу в раді. Традиційно в </w:t>
      </w:r>
      <w:r w:rsidRPr="00BB61AA">
        <w:rPr>
          <w:rFonts w:ascii="Times New Roman" w:eastAsia="Times New Roman" w:hAnsi="Times New Roman" w:cs="Times New Roman"/>
          <w:b/>
          <w:bCs/>
          <w:color w:val="000000"/>
          <w:sz w:val="24"/>
          <w:szCs w:val="24"/>
          <w:lang w:val="uk-UA" w:eastAsia="uk-UA"/>
        </w:rPr>
        <w:t xml:space="preserve">2017 </w:t>
      </w:r>
      <w:r w:rsidRPr="00BB61AA">
        <w:rPr>
          <w:rFonts w:ascii="Times New Roman" w:eastAsia="Times New Roman" w:hAnsi="Times New Roman" w:cs="Times New Roman"/>
          <w:color w:val="000000"/>
          <w:sz w:val="24"/>
          <w:szCs w:val="24"/>
          <w:lang w:val="uk-UA" w:eastAsia="uk-UA"/>
        </w:rPr>
        <w:t>було прийнято рішення «Про проведення звітів депутатів Бучанської міської ради». Графіки звітів попередньо оприлюднювались в засобах масової інформації. За результатами обговорення звітів, зауваження та пропозиції висловлені виборцями на адресу ради та її виконавчих органів були узагальнені та оформлені в окремі доручення.</w:t>
      </w:r>
    </w:p>
    <w:p w:rsidR="00BA6F5A" w:rsidRPr="00BB61AA" w:rsidRDefault="00BA6F5A" w:rsidP="00BA6F5A">
      <w:pPr>
        <w:spacing w:after="0" w:line="240" w:lineRule="auto"/>
        <w:jc w:val="both"/>
        <w:rPr>
          <w:rFonts w:ascii="Times New Roman" w:eastAsia="Times New Roman" w:hAnsi="Times New Roman" w:cs="Times New Roman"/>
          <w:sz w:val="24"/>
          <w:szCs w:val="24"/>
          <w:lang w:val="uk-UA" w:eastAsia="ru-RU"/>
        </w:rPr>
      </w:pPr>
      <w:r w:rsidRPr="00BB61AA">
        <w:rPr>
          <w:rFonts w:ascii="Times New Roman" w:eastAsia="Times New Roman" w:hAnsi="Times New Roman" w:cs="Times New Roman"/>
          <w:color w:val="000000"/>
          <w:sz w:val="24"/>
          <w:szCs w:val="24"/>
          <w:lang w:val="uk-UA" w:eastAsia="uk-UA"/>
        </w:rPr>
        <w:tab/>
        <w:t>Слід відмітити, що діяльність як депутатських фракцій, так і окремих депутатів була і є досить активною у різних сферах життєдіяльності міста. Зокрема, депутати опікуються підлітковими клубами, сприяють розвитку дитячого спорту, організацією дозвілля молоді, підтримкою дітей-сиріт та дітей-інвалідів, тощо. Також брали безпосередню участь в проведенні благодійних заходів, підтримували заходи громадських організацій. В цьому році простіше назвати тих, хто не тільки не приймав участі в громадському житті міста, а й ще нехтував власними обов'язками.</w:t>
      </w:r>
    </w:p>
    <w:p w:rsidR="00BA6F5A" w:rsidRPr="00BB61AA" w:rsidRDefault="00BA6F5A" w:rsidP="00BA6F5A">
      <w:pPr>
        <w:spacing w:after="0" w:line="240" w:lineRule="auto"/>
        <w:jc w:val="both"/>
        <w:rPr>
          <w:rFonts w:ascii="Times New Roman" w:eastAsia="Times New Roman" w:hAnsi="Times New Roman" w:cs="Times New Roman"/>
          <w:color w:val="000000"/>
          <w:sz w:val="24"/>
          <w:szCs w:val="24"/>
          <w:lang w:val="uk-UA" w:eastAsia="uk-UA"/>
        </w:rPr>
      </w:pPr>
      <w:r w:rsidRPr="00BB61AA">
        <w:rPr>
          <w:rFonts w:ascii="Times New Roman" w:eastAsia="Times New Roman" w:hAnsi="Times New Roman" w:cs="Times New Roman"/>
          <w:color w:val="000000"/>
          <w:sz w:val="24"/>
          <w:szCs w:val="24"/>
          <w:lang w:val="uk-UA" w:eastAsia="uk-UA"/>
        </w:rPr>
        <w:tab/>
        <w:t xml:space="preserve">Відповідно до проведеного аналізу відвідування пленарних засідань сесій міської ради депутатами, виявлено, що є абсолютні чемпіони по відвідуванню сесій - депутати </w:t>
      </w:r>
      <w:r>
        <w:rPr>
          <w:rFonts w:ascii="Times New Roman" w:eastAsia="Times New Roman" w:hAnsi="Times New Roman" w:cs="Times New Roman"/>
          <w:color w:val="000000"/>
          <w:sz w:val="24"/>
          <w:szCs w:val="24"/>
          <w:lang w:val="uk-UA" w:eastAsia="uk-UA"/>
        </w:rPr>
        <w:t xml:space="preserve">          </w:t>
      </w:r>
      <w:r w:rsidRPr="00BB61AA">
        <w:rPr>
          <w:rFonts w:ascii="Times New Roman" w:eastAsia="Times New Roman" w:hAnsi="Times New Roman" w:cs="Times New Roman"/>
          <w:color w:val="000000"/>
          <w:sz w:val="24"/>
          <w:szCs w:val="24"/>
          <w:lang w:val="uk-UA" w:eastAsia="uk-UA"/>
        </w:rPr>
        <w:t xml:space="preserve">Наконечний М.П., </w:t>
      </w:r>
      <w:proofErr w:type="spellStart"/>
      <w:r w:rsidRPr="00BB61AA">
        <w:rPr>
          <w:rFonts w:ascii="Times New Roman" w:eastAsia="Times New Roman" w:hAnsi="Times New Roman" w:cs="Times New Roman"/>
          <w:color w:val="000000"/>
          <w:sz w:val="24"/>
          <w:szCs w:val="24"/>
          <w:lang w:val="uk-UA" w:eastAsia="uk-UA"/>
        </w:rPr>
        <w:t>Янковий</w:t>
      </w:r>
      <w:proofErr w:type="spellEnd"/>
      <w:r w:rsidRPr="00BB61AA">
        <w:rPr>
          <w:rFonts w:ascii="Times New Roman" w:eastAsia="Times New Roman" w:hAnsi="Times New Roman" w:cs="Times New Roman"/>
          <w:color w:val="000000"/>
          <w:sz w:val="24"/>
          <w:szCs w:val="24"/>
          <w:lang w:val="uk-UA" w:eastAsia="uk-UA"/>
        </w:rPr>
        <w:t xml:space="preserve"> Р.В., </w:t>
      </w:r>
      <w:proofErr w:type="spellStart"/>
      <w:r w:rsidRPr="00BB61AA">
        <w:rPr>
          <w:rFonts w:ascii="Times New Roman" w:eastAsia="Times New Roman" w:hAnsi="Times New Roman" w:cs="Times New Roman"/>
          <w:color w:val="000000"/>
          <w:sz w:val="24"/>
          <w:szCs w:val="24"/>
          <w:lang w:val="uk-UA" w:eastAsia="uk-UA"/>
        </w:rPr>
        <w:t>Якубенко</w:t>
      </w:r>
      <w:proofErr w:type="spellEnd"/>
      <w:r w:rsidRPr="00BB61AA">
        <w:rPr>
          <w:rFonts w:ascii="Times New Roman" w:eastAsia="Times New Roman" w:hAnsi="Times New Roman" w:cs="Times New Roman"/>
          <w:color w:val="000000"/>
          <w:sz w:val="24"/>
          <w:szCs w:val="24"/>
          <w:lang w:val="uk-UA" w:eastAsia="uk-UA"/>
        </w:rPr>
        <w:t xml:space="preserve"> В.А. Маємо ми і депутатів, які пропустили більше трьох пленарних засідань сесій, а саме: Козак І.О., </w:t>
      </w:r>
      <w:proofErr w:type="spellStart"/>
      <w:r w:rsidRPr="00BB61AA">
        <w:rPr>
          <w:rFonts w:ascii="Times New Roman" w:eastAsia="Times New Roman" w:hAnsi="Times New Roman" w:cs="Times New Roman"/>
          <w:color w:val="000000"/>
          <w:sz w:val="24"/>
          <w:szCs w:val="24"/>
          <w:lang w:val="uk-UA" w:eastAsia="uk-UA"/>
        </w:rPr>
        <w:t>Османов</w:t>
      </w:r>
      <w:proofErr w:type="spellEnd"/>
      <w:r w:rsidRPr="00BB61AA">
        <w:rPr>
          <w:rFonts w:ascii="Times New Roman" w:eastAsia="Times New Roman" w:hAnsi="Times New Roman" w:cs="Times New Roman"/>
          <w:color w:val="000000"/>
          <w:sz w:val="24"/>
          <w:szCs w:val="24"/>
          <w:lang w:val="uk-UA" w:eastAsia="uk-UA"/>
        </w:rPr>
        <w:t xml:space="preserve"> М.Ш., та інші.</w:t>
      </w:r>
      <w:r w:rsidRPr="00BB61AA">
        <w:rPr>
          <w:rFonts w:ascii="Times New Roman" w:eastAsia="Times New Roman" w:hAnsi="Times New Roman" w:cs="Times New Roman"/>
          <w:color w:val="000000"/>
          <w:sz w:val="24"/>
          <w:szCs w:val="24"/>
          <w:lang w:val="uk-UA" w:eastAsia="uk-UA"/>
        </w:rPr>
        <w:tab/>
      </w:r>
    </w:p>
    <w:p w:rsidR="00BA6F5A" w:rsidRPr="00BB61AA" w:rsidRDefault="00BA6F5A" w:rsidP="00BA6F5A">
      <w:pPr>
        <w:spacing w:after="0" w:line="240" w:lineRule="auto"/>
        <w:jc w:val="both"/>
        <w:rPr>
          <w:rFonts w:ascii="Times New Roman" w:eastAsia="Times New Roman" w:hAnsi="Times New Roman" w:cs="Times New Roman"/>
          <w:color w:val="000000"/>
          <w:sz w:val="24"/>
          <w:szCs w:val="24"/>
          <w:lang w:val="uk-UA" w:eastAsia="uk-UA"/>
        </w:rPr>
      </w:pPr>
      <w:r w:rsidRPr="00BB61AA">
        <w:rPr>
          <w:rFonts w:ascii="Times New Roman" w:eastAsia="Times New Roman" w:hAnsi="Times New Roman" w:cs="Times New Roman"/>
          <w:color w:val="000000"/>
          <w:sz w:val="24"/>
          <w:szCs w:val="24"/>
          <w:lang w:val="uk-UA" w:eastAsia="uk-UA"/>
        </w:rPr>
        <w:tab/>
        <w:t>Наприкінці хочеться відмітити, що робота Бучанської міської ради в 2017 році була доволі плідною.</w:t>
      </w:r>
    </w:p>
    <w:p w:rsidR="00BA6F5A" w:rsidRPr="00BB61AA" w:rsidRDefault="00BA6F5A" w:rsidP="00BA6F5A">
      <w:pPr>
        <w:spacing w:after="0" w:line="240" w:lineRule="auto"/>
        <w:jc w:val="both"/>
        <w:rPr>
          <w:rFonts w:ascii="Times New Roman" w:eastAsia="Times New Roman" w:hAnsi="Times New Roman" w:cs="Times New Roman"/>
          <w:sz w:val="24"/>
          <w:szCs w:val="24"/>
          <w:lang w:val="uk-UA" w:eastAsia="ru-RU"/>
        </w:rPr>
      </w:pPr>
      <w:r w:rsidRPr="00BB61AA">
        <w:rPr>
          <w:rFonts w:ascii="Times New Roman" w:eastAsia="Times New Roman" w:hAnsi="Times New Roman" w:cs="Times New Roman"/>
          <w:color w:val="000000"/>
          <w:sz w:val="24"/>
          <w:szCs w:val="24"/>
          <w:lang w:val="uk-UA" w:eastAsia="uk-UA"/>
        </w:rPr>
        <w:tab/>
        <w:t>В подальшій роботі діяльність депутатського корпусу спільно з виконавчими органами міської ради буде спрямовуватися на виконання показників визначених Програмою економічного та соціального розвитку міста Буча на 2018 рік. Зокрема, пріоритетні напрямки Програми спрямовані на виконання завдань у сфері виробництва, житлово-комунальної галузі, у сфері соціального захисту населення, у розвитку галузі освіти, охорони здоров'я і культури.</w:t>
      </w:r>
    </w:p>
    <w:p w:rsidR="00BA6F5A" w:rsidRPr="00BB61AA" w:rsidRDefault="00BA6F5A" w:rsidP="00BA6F5A">
      <w:pPr>
        <w:spacing w:after="0" w:line="240" w:lineRule="auto"/>
        <w:jc w:val="both"/>
        <w:rPr>
          <w:rFonts w:ascii="Times New Roman" w:eastAsia="Times New Roman" w:hAnsi="Times New Roman" w:cs="Times New Roman"/>
          <w:color w:val="000000"/>
          <w:sz w:val="24"/>
          <w:szCs w:val="24"/>
          <w:lang w:val="uk-UA" w:eastAsia="uk-UA"/>
        </w:rPr>
      </w:pPr>
      <w:r w:rsidRPr="00BB61AA">
        <w:rPr>
          <w:rFonts w:ascii="Times New Roman" w:eastAsia="Times New Roman" w:hAnsi="Times New Roman" w:cs="Times New Roman"/>
          <w:color w:val="000000"/>
          <w:sz w:val="24"/>
          <w:szCs w:val="24"/>
          <w:lang w:val="uk-UA" w:eastAsia="uk-UA"/>
        </w:rPr>
        <w:tab/>
        <w:t xml:space="preserve">Подальша робота в напрямку забезпечення економічного зростання та підвищення добробуту мешканців міста буде продовжуватися. </w:t>
      </w:r>
    </w:p>
    <w:p w:rsidR="00BA6F5A" w:rsidRPr="00BB61AA" w:rsidRDefault="00BA6F5A" w:rsidP="00BA6F5A">
      <w:pPr>
        <w:spacing w:after="0" w:line="240" w:lineRule="auto"/>
        <w:jc w:val="both"/>
        <w:rPr>
          <w:rFonts w:ascii="Times New Roman" w:eastAsia="Times New Roman" w:hAnsi="Times New Roman" w:cs="Times New Roman"/>
          <w:color w:val="000000"/>
          <w:sz w:val="24"/>
          <w:szCs w:val="24"/>
          <w:lang w:val="uk-UA" w:eastAsia="uk-UA"/>
        </w:rPr>
      </w:pPr>
      <w:bookmarkStart w:id="0" w:name="_GoBack"/>
      <w:bookmarkEnd w:id="0"/>
    </w:p>
    <w:p w:rsidR="00BA6F5A" w:rsidRPr="00BB61AA" w:rsidRDefault="00BA6F5A" w:rsidP="00BA6F5A">
      <w:pPr>
        <w:spacing w:after="0" w:line="240" w:lineRule="auto"/>
        <w:jc w:val="both"/>
        <w:rPr>
          <w:rFonts w:ascii="Times New Roman" w:eastAsia="Times New Roman" w:hAnsi="Times New Roman" w:cs="Times New Roman"/>
          <w:color w:val="000000"/>
          <w:sz w:val="24"/>
          <w:szCs w:val="24"/>
          <w:lang w:val="uk-UA" w:eastAsia="uk-UA"/>
        </w:rPr>
      </w:pPr>
    </w:p>
    <w:p w:rsidR="00BA6F5A" w:rsidRPr="00BB61AA" w:rsidRDefault="00BA6F5A" w:rsidP="00BA6F5A">
      <w:pPr>
        <w:spacing w:after="0" w:line="240" w:lineRule="auto"/>
        <w:jc w:val="both"/>
        <w:rPr>
          <w:rFonts w:ascii="Times New Roman" w:eastAsia="Times New Roman" w:hAnsi="Times New Roman" w:cs="Times New Roman"/>
          <w:color w:val="000000"/>
          <w:sz w:val="24"/>
          <w:szCs w:val="24"/>
          <w:lang w:val="uk-UA" w:eastAsia="uk-UA"/>
        </w:rPr>
      </w:pPr>
    </w:p>
    <w:p w:rsidR="00BA6F5A" w:rsidRPr="00BB61AA" w:rsidRDefault="00BA6F5A" w:rsidP="00BA6F5A">
      <w:pPr>
        <w:spacing w:after="0" w:line="240" w:lineRule="auto"/>
        <w:jc w:val="both"/>
        <w:rPr>
          <w:rFonts w:ascii="Times New Roman" w:eastAsia="Times New Roman" w:hAnsi="Times New Roman" w:cs="Times New Roman"/>
          <w:b/>
          <w:sz w:val="24"/>
          <w:szCs w:val="24"/>
          <w:lang w:val="uk-UA" w:eastAsia="ru-RU"/>
        </w:rPr>
      </w:pPr>
      <w:r w:rsidRPr="00BB61AA">
        <w:rPr>
          <w:rFonts w:ascii="Times New Roman" w:eastAsia="Times New Roman" w:hAnsi="Times New Roman" w:cs="Times New Roman"/>
          <w:b/>
          <w:color w:val="000000"/>
          <w:sz w:val="24"/>
          <w:szCs w:val="24"/>
          <w:lang w:val="uk-UA" w:eastAsia="uk-UA"/>
        </w:rPr>
        <w:t>Секретар ради</w:t>
      </w:r>
      <w:r w:rsidRPr="00BB61AA">
        <w:rPr>
          <w:rFonts w:ascii="Times New Roman" w:eastAsia="Times New Roman" w:hAnsi="Times New Roman" w:cs="Times New Roman"/>
          <w:b/>
          <w:color w:val="000000"/>
          <w:sz w:val="24"/>
          <w:szCs w:val="24"/>
          <w:lang w:val="uk-UA" w:eastAsia="uk-UA"/>
        </w:rPr>
        <w:tab/>
      </w:r>
      <w:r w:rsidRPr="00BB61AA">
        <w:rPr>
          <w:rFonts w:ascii="Times New Roman" w:eastAsia="Times New Roman" w:hAnsi="Times New Roman" w:cs="Times New Roman"/>
          <w:b/>
          <w:color w:val="000000"/>
          <w:sz w:val="24"/>
          <w:szCs w:val="24"/>
          <w:lang w:val="uk-UA" w:eastAsia="uk-UA"/>
        </w:rPr>
        <w:tab/>
      </w:r>
      <w:r w:rsidRPr="00BB61AA">
        <w:rPr>
          <w:rFonts w:ascii="Times New Roman" w:eastAsia="Times New Roman" w:hAnsi="Times New Roman" w:cs="Times New Roman"/>
          <w:b/>
          <w:color w:val="000000"/>
          <w:sz w:val="24"/>
          <w:szCs w:val="24"/>
          <w:lang w:val="uk-UA" w:eastAsia="uk-UA"/>
        </w:rPr>
        <w:tab/>
      </w:r>
      <w:r w:rsidRPr="00BB61AA">
        <w:rPr>
          <w:rFonts w:ascii="Times New Roman" w:eastAsia="Times New Roman" w:hAnsi="Times New Roman" w:cs="Times New Roman"/>
          <w:b/>
          <w:color w:val="000000"/>
          <w:sz w:val="24"/>
          <w:szCs w:val="24"/>
          <w:lang w:val="uk-UA" w:eastAsia="uk-UA"/>
        </w:rPr>
        <w:tab/>
      </w:r>
      <w:r w:rsidRPr="00BB61AA">
        <w:rPr>
          <w:rFonts w:ascii="Times New Roman" w:eastAsia="Times New Roman" w:hAnsi="Times New Roman" w:cs="Times New Roman"/>
          <w:b/>
          <w:color w:val="000000"/>
          <w:sz w:val="24"/>
          <w:szCs w:val="24"/>
          <w:lang w:val="uk-UA" w:eastAsia="uk-UA"/>
        </w:rPr>
        <w:tab/>
      </w:r>
      <w:r w:rsidRPr="00BB61AA">
        <w:rPr>
          <w:rFonts w:ascii="Times New Roman" w:eastAsia="Times New Roman" w:hAnsi="Times New Roman" w:cs="Times New Roman"/>
          <w:b/>
          <w:color w:val="000000"/>
          <w:sz w:val="24"/>
          <w:szCs w:val="24"/>
          <w:lang w:val="uk-UA" w:eastAsia="uk-UA"/>
        </w:rPr>
        <w:tab/>
      </w:r>
      <w:r w:rsidRPr="00BB61AA">
        <w:rPr>
          <w:rFonts w:ascii="Times New Roman" w:eastAsia="Times New Roman" w:hAnsi="Times New Roman" w:cs="Times New Roman"/>
          <w:b/>
          <w:color w:val="000000"/>
          <w:sz w:val="24"/>
          <w:szCs w:val="24"/>
          <w:lang w:val="uk-UA" w:eastAsia="uk-UA"/>
        </w:rPr>
        <w:tab/>
        <w:t xml:space="preserve">      </w:t>
      </w:r>
      <w:r>
        <w:rPr>
          <w:rFonts w:ascii="Times New Roman" w:eastAsia="Times New Roman" w:hAnsi="Times New Roman" w:cs="Times New Roman"/>
          <w:b/>
          <w:color w:val="000000"/>
          <w:sz w:val="24"/>
          <w:szCs w:val="24"/>
          <w:lang w:val="uk-UA" w:eastAsia="uk-UA"/>
        </w:rPr>
        <w:tab/>
        <w:t xml:space="preserve">      </w:t>
      </w:r>
      <w:proofErr w:type="spellStart"/>
      <w:r w:rsidRPr="00BB61AA">
        <w:rPr>
          <w:rFonts w:ascii="Times New Roman" w:eastAsia="Times New Roman" w:hAnsi="Times New Roman" w:cs="Times New Roman"/>
          <w:b/>
          <w:color w:val="000000"/>
          <w:sz w:val="24"/>
          <w:szCs w:val="24"/>
          <w:lang w:val="uk-UA" w:eastAsia="uk-UA"/>
        </w:rPr>
        <w:t>В.П.Олексюк</w:t>
      </w:r>
      <w:proofErr w:type="spellEnd"/>
    </w:p>
    <w:p w:rsidR="000D291E" w:rsidRDefault="000D291E"/>
    <w:sectPr w:rsidR="000D291E" w:rsidSect="00BA6F5A">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F6E4E"/>
    <w:multiLevelType w:val="hybridMultilevel"/>
    <w:tmpl w:val="FBC8EC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7D0162"/>
    <w:multiLevelType w:val="hybridMultilevel"/>
    <w:tmpl w:val="1A6A980A"/>
    <w:lvl w:ilvl="0" w:tplc="4586937A">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B1B"/>
    <w:rsid w:val="00046A1F"/>
    <w:rsid w:val="000D291E"/>
    <w:rsid w:val="00BA6F5A"/>
    <w:rsid w:val="00DF1B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0A826"/>
  <w15:chartTrackingRefBased/>
  <w15:docId w15:val="{A50E9936-D90A-4E66-9409-89B3BF367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6A1F"/>
  </w:style>
  <w:style w:type="paragraph" w:styleId="1">
    <w:name w:val="heading 1"/>
    <w:basedOn w:val="a"/>
    <w:next w:val="a"/>
    <w:link w:val="10"/>
    <w:uiPriority w:val="99"/>
    <w:qFormat/>
    <w:rsid w:val="00046A1F"/>
    <w:pPr>
      <w:keepNext/>
      <w:spacing w:after="0" w:line="240" w:lineRule="auto"/>
      <w:outlineLvl w:val="0"/>
    </w:pPr>
    <w:rPr>
      <w:rFonts w:ascii="Times New Roman" w:eastAsia="Times New Roman" w:hAnsi="Times New Roman" w:cs="Times New Roman"/>
      <w:sz w:val="24"/>
      <w:szCs w:val="20"/>
      <w:lang w:val="uk-UA" w:eastAsia="ru-RU"/>
    </w:rPr>
  </w:style>
  <w:style w:type="paragraph" w:styleId="2">
    <w:name w:val="heading 2"/>
    <w:basedOn w:val="a"/>
    <w:next w:val="a"/>
    <w:link w:val="20"/>
    <w:uiPriority w:val="99"/>
    <w:unhideWhenUsed/>
    <w:qFormat/>
    <w:rsid w:val="00046A1F"/>
    <w:pPr>
      <w:keepNext/>
      <w:spacing w:after="0" w:line="240" w:lineRule="auto"/>
      <w:ind w:left="5812" w:hanging="5760"/>
      <w:jc w:val="center"/>
      <w:outlineLvl w:val="1"/>
    </w:pPr>
    <w:rPr>
      <w:rFonts w:ascii="Times New Roman" w:eastAsia="Times New Roman" w:hAnsi="Times New Roman" w:cs="Times New Roman"/>
      <w:b/>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46A1F"/>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uiPriority w:val="99"/>
    <w:rsid w:val="00046A1F"/>
    <w:rPr>
      <w:rFonts w:ascii="Times New Roman" w:eastAsia="Times New Roman" w:hAnsi="Times New Roman" w:cs="Times New Roman"/>
      <w:b/>
      <w:sz w:val="20"/>
      <w:szCs w:val="20"/>
      <w:lang w:val="uk-UA" w:eastAsia="ru-RU"/>
    </w:rPr>
  </w:style>
  <w:style w:type="character" w:customStyle="1" w:styleId="3">
    <w:name w:val="Основной текст (3)"/>
    <w:basedOn w:val="a0"/>
    <w:rsid w:val="00046A1F"/>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1">
    <w:name w:val="Основной текст (2)_"/>
    <w:basedOn w:val="a0"/>
    <w:link w:val="22"/>
    <w:rsid w:val="00046A1F"/>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046A1F"/>
    <w:pPr>
      <w:widowControl w:val="0"/>
      <w:shd w:val="clear" w:color="auto" w:fill="FFFFFF"/>
      <w:spacing w:before="1260" w:after="540" w:line="643" w:lineRule="exact"/>
      <w:ind w:hanging="380"/>
      <w:jc w:val="both"/>
    </w:pPr>
    <w:rPr>
      <w:rFonts w:ascii="Times New Roman" w:eastAsia="Times New Roman" w:hAnsi="Times New Roman" w:cs="Times New Roman"/>
      <w:sz w:val="28"/>
      <w:szCs w:val="28"/>
    </w:rPr>
  </w:style>
  <w:style w:type="paragraph" w:customStyle="1" w:styleId="a3">
    <w:name w:val="Знак"/>
    <w:basedOn w:val="a"/>
    <w:rsid w:val="00046A1F"/>
    <w:pPr>
      <w:spacing w:after="0" w:line="240" w:lineRule="auto"/>
    </w:pPr>
    <w:rPr>
      <w:rFonts w:ascii="Verdana" w:eastAsia="Times New Roman" w:hAnsi="Verdana" w:cs="Times New Roman"/>
      <w:sz w:val="20"/>
      <w:szCs w:val="20"/>
      <w:lang w:val="en-US"/>
    </w:rPr>
  </w:style>
  <w:style w:type="paragraph" w:styleId="a4">
    <w:name w:val="List Paragraph"/>
    <w:basedOn w:val="a"/>
    <w:uiPriority w:val="34"/>
    <w:qFormat/>
    <w:rsid w:val="00BA6F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1720</Words>
  <Characters>9809</Characters>
  <Application>Microsoft Office Word</Application>
  <DocSecurity>0</DocSecurity>
  <Lines>81</Lines>
  <Paragraphs>23</Paragraphs>
  <ScaleCrop>false</ScaleCrop>
  <Company/>
  <LinksUpToDate>false</LinksUpToDate>
  <CharactersWithSpaces>11506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3</cp:revision>
  <dcterms:created xsi:type="dcterms:W3CDTF">2018-02-08T13:13:00Z</dcterms:created>
  <dcterms:modified xsi:type="dcterms:W3CDTF">2018-02-09T08:33:00Z</dcterms:modified>
</cp:coreProperties>
</file>